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429F" w14:textId="240537D5" w:rsidR="008732BA" w:rsidRDefault="008732BA" w:rsidP="00E34D3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  <w:sectPr w:rsidR="008732BA" w:rsidSect="00E06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12EC2BC5" wp14:editId="2514A4DB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336C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1. </w:t>
      </w:r>
      <w:r w:rsidRPr="00E34D34">
        <w:rPr>
          <w:b/>
          <w:bCs/>
          <w:color w:val="333333"/>
          <w:sz w:val="28"/>
          <w:szCs w:val="28"/>
        </w:rPr>
        <w:t>ПОЯСНИТЕЛЬНАЯ ЗАПИСКА</w:t>
      </w:r>
    </w:p>
    <w:p w14:paraId="5E225E52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Рабочая программа по развитию речи (является содержательной линией курса русского языка) разработана в соответствии с основными положениями федерального государственного стандарта начального общего образования, Программа составлена в соответствии с указаниями, содержащимися в Приказе № 1576 Министерства образования и науки РФ от 31.12.2015 г.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 октября 2009 года № 373».</w:t>
      </w:r>
    </w:p>
    <w:p w14:paraId="67895072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</w:p>
    <w:p w14:paraId="19E00B65" w14:textId="77777777" w:rsid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Основная цель образовательного курса “Развитие речи” заключается в формировании у младших школьников правильной устной и письменной речи.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0D6C8B" w:rsidRPr="00600935" w14:paraId="7DFE5E9D" w14:textId="77777777" w:rsidTr="00785376">
        <w:tc>
          <w:tcPr>
            <w:tcW w:w="1476" w:type="dxa"/>
          </w:tcPr>
          <w:p w14:paraId="4321DD56" w14:textId="77777777" w:rsidR="000D6C8B" w:rsidRPr="00600935" w:rsidRDefault="000D6C8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1.1.1.1.1.5.4</w:t>
            </w:r>
          </w:p>
        </w:tc>
        <w:tc>
          <w:tcPr>
            <w:tcW w:w="3313" w:type="dxa"/>
          </w:tcPr>
          <w:p w14:paraId="0534F633" w14:textId="77777777" w:rsidR="000D6C8B" w:rsidRPr="00600935" w:rsidRDefault="000D6C8B" w:rsidP="007853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693" w:type="dxa"/>
          </w:tcPr>
          <w:p w14:paraId="5BD5C0B7" w14:textId="77777777" w:rsidR="000D6C8B" w:rsidRDefault="000D6C8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Рамзаева Т.Г.   </w:t>
            </w:r>
            <w:r w:rsidRPr="00600935">
              <w:rPr>
                <w:rFonts w:ascii="Times New Roman" w:hAnsi="Times New Roman"/>
                <w:b/>
              </w:rPr>
              <w:t>Русский язык</w:t>
            </w:r>
            <w:r w:rsidRPr="00600935">
              <w:rPr>
                <w:rFonts w:ascii="Times New Roman" w:hAnsi="Times New Roman"/>
              </w:rPr>
              <w:t xml:space="preserve">. </w:t>
            </w:r>
          </w:p>
          <w:p w14:paraId="324F238B" w14:textId="77777777" w:rsidR="000D6C8B" w:rsidRDefault="000D6C8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В 2-х частях. 4 класс.- М.: Просвещение,</w:t>
            </w:r>
          </w:p>
          <w:p w14:paraId="21135707" w14:textId="77777777" w:rsidR="000D6C8B" w:rsidRPr="00600935" w:rsidRDefault="000D6C8B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 2021г.</w:t>
            </w:r>
          </w:p>
        </w:tc>
      </w:tr>
    </w:tbl>
    <w:p w14:paraId="22809A48" w14:textId="77777777" w:rsidR="000D6C8B" w:rsidRPr="00E34D34" w:rsidRDefault="000D6C8B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AAB8FB4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b/>
          <w:bCs/>
          <w:i/>
          <w:iCs/>
          <w:color w:val="000000"/>
          <w:sz w:val="28"/>
          <w:szCs w:val="28"/>
        </w:rPr>
        <w:t>Курс «Развитие речи» направлен на достижение следующих целей:</w:t>
      </w:r>
    </w:p>
    <w:p w14:paraId="62B4B42C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000000"/>
          <w:sz w:val="28"/>
          <w:szCs w:val="28"/>
        </w:rPr>
        <w:t>-</w:t>
      </w:r>
      <w:r w:rsidRPr="00E34D34">
        <w:rPr>
          <w:b/>
          <w:bCs/>
          <w:color w:val="000000"/>
          <w:sz w:val="28"/>
          <w:szCs w:val="28"/>
        </w:rPr>
        <w:t>способствовать</w:t>
      </w:r>
      <w:r w:rsidRPr="00E34D34">
        <w:rPr>
          <w:color w:val="000000"/>
          <w:sz w:val="28"/>
          <w:szCs w:val="28"/>
        </w:rPr>
        <w:t> более прочному и сознательному усвоению норм родного языка,</w:t>
      </w:r>
    </w:p>
    <w:p w14:paraId="4970D646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</w:t>
      </w:r>
      <w:r w:rsidRPr="00E34D34">
        <w:rPr>
          <w:b/>
          <w:bCs/>
          <w:color w:val="000000"/>
          <w:sz w:val="28"/>
          <w:szCs w:val="28"/>
        </w:rPr>
        <w:t>содействовать</w:t>
      </w:r>
      <w:r w:rsidRPr="00E34D34">
        <w:rPr>
          <w:color w:val="000000"/>
          <w:sz w:val="28"/>
          <w:szCs w:val="28"/>
        </w:rPr>
        <w:t> развитию речи детей;</w:t>
      </w:r>
    </w:p>
    <w:p w14:paraId="08D9108D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повышать</w:t>
      </w:r>
      <w:r w:rsidRPr="00E34D34">
        <w:rPr>
          <w:color w:val="000000"/>
          <w:sz w:val="28"/>
          <w:szCs w:val="28"/>
        </w:rPr>
        <w:t> уровень языкового развития школьников,</w:t>
      </w:r>
    </w:p>
    <w:p w14:paraId="0A5CB1E4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воспитывать</w:t>
      </w:r>
      <w:r w:rsidRPr="00E34D34">
        <w:rPr>
          <w:color w:val="000000"/>
          <w:sz w:val="28"/>
          <w:szCs w:val="28"/>
        </w:rPr>
        <w:t> познавательный интерес к родному языку,</w:t>
      </w:r>
    </w:p>
    <w:p w14:paraId="212121F1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решать</w:t>
      </w:r>
      <w:r w:rsidRPr="00E34D34">
        <w:rPr>
          <w:color w:val="000000"/>
          <w:sz w:val="28"/>
          <w:szCs w:val="28"/>
        </w:rPr>
        <w:t> проблемы интеллектуального развития младших школьников.</w:t>
      </w:r>
    </w:p>
    <w:p w14:paraId="0F1FD12D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b/>
          <w:bCs/>
          <w:i/>
          <w:iCs/>
          <w:color w:val="000000"/>
          <w:sz w:val="28"/>
          <w:szCs w:val="28"/>
        </w:rPr>
        <w:t>Задачи курса:</w:t>
      </w:r>
    </w:p>
    <w:p w14:paraId="52A86EC8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обеспечение</w:t>
      </w:r>
      <w:r w:rsidRPr="00E34D34">
        <w:rPr>
          <w:color w:val="000000"/>
          <w:sz w:val="28"/>
          <w:szCs w:val="28"/>
        </w:rPr>
        <w:t> правильного усвоения детьми достаточного лексического запаса, грамматических форм, синтаксических конструкций;</w:t>
      </w:r>
    </w:p>
    <w:p w14:paraId="22AEDAC8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создание</w:t>
      </w:r>
      <w:r w:rsidRPr="00E34D34">
        <w:rPr>
          <w:color w:val="000000"/>
          <w:sz w:val="28"/>
          <w:szCs w:val="28"/>
        </w:rPr>
        <w:t> речевых ситуаций, стимулирующих мотивацию развития речи учащихся;</w:t>
      </w:r>
    </w:p>
    <w:p w14:paraId="290BE241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- </w:t>
      </w:r>
      <w:r w:rsidRPr="00E34D34">
        <w:rPr>
          <w:b/>
          <w:bCs/>
          <w:color w:val="000000"/>
          <w:sz w:val="28"/>
          <w:szCs w:val="28"/>
        </w:rPr>
        <w:t>формирование</w:t>
      </w:r>
      <w:r w:rsidRPr="00E34D34">
        <w:rPr>
          <w:color w:val="000000"/>
          <w:sz w:val="28"/>
          <w:szCs w:val="28"/>
        </w:rPr>
        <w:t> речевых интересов и потребностей младших школьников.</w:t>
      </w:r>
    </w:p>
    <w:p w14:paraId="47F3A8E9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lastRenderedPageBreak/>
        <w:t>Принципы, лежащие в основе построения рабочей программы:</w:t>
      </w:r>
    </w:p>
    <w:p w14:paraId="69A3CF8E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личностно-ориентированные: развития, творчества, психологической комфортности;</w:t>
      </w:r>
    </w:p>
    <w:p w14:paraId="4C5E5D6A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14:paraId="5B329BC0" w14:textId="77777777" w:rsid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деятельностно-ориентированные: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14:paraId="3F8DF256" w14:textId="77777777" w:rsidR="00FC3773" w:rsidRPr="00FC3773" w:rsidRDefault="00FC3773" w:rsidP="00FC377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FC3773">
        <w:rPr>
          <w:b/>
          <w:color w:val="000000"/>
          <w:sz w:val="28"/>
          <w:szCs w:val="28"/>
        </w:rPr>
        <w:t>Общая характеристика учебного предмета</w:t>
      </w:r>
    </w:p>
    <w:p w14:paraId="4396A210" w14:textId="77777777" w:rsidR="00E34D34" w:rsidRPr="00E34D34" w:rsidRDefault="00FC3773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4D34" w:rsidRPr="00E34D34">
        <w:rPr>
          <w:color w:val="000000"/>
          <w:sz w:val="28"/>
          <w:szCs w:val="28"/>
        </w:rPr>
        <w:t>Курс призван активизировать знания учащихся о структуре русского языка. При изучении данного курса младший школьник узнает теорию и практику развития речи, раскрывает свой творческий потенциал.</w:t>
      </w:r>
    </w:p>
    <w:p w14:paraId="04D40AF8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Учебный материал разработан так, что у детей должна сложиться целостная картина построения образной, яркой, логично выверенной речи – основного показателя интеллектуального уровня ребенка.</w:t>
      </w:r>
    </w:p>
    <w:p w14:paraId="55B586B0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Опираясь на основы знаний из области фонетики и графики, грамматики и лексики младшие школьники узнают об особенностях коммуникативно-речевых умений, а именно:</w:t>
      </w:r>
    </w:p>
    <w:p w14:paraId="2FFCE96D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– умениях, связанных с пониманием речевого сообщения;</w:t>
      </w:r>
    </w:p>
    <w:p w14:paraId="1493CC1F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– умениях, связанных с построением текста, осознанием его структуры;</w:t>
      </w:r>
    </w:p>
    <w:p w14:paraId="050A8CB8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– умениях, связанных с языковыми средствами;</w:t>
      </w:r>
    </w:p>
    <w:p w14:paraId="00C51EF4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– умениях, связанных с текстом в целом, со всеми его сторонами.</w:t>
      </w:r>
    </w:p>
    <w:p w14:paraId="25411B48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000000"/>
          <w:sz w:val="28"/>
          <w:szCs w:val="28"/>
        </w:rPr>
        <w:t>Данный курс в системе общего развития учащихся призван решать следующие задачи:</w:t>
      </w:r>
    </w:p>
    <w:p w14:paraId="4DC06C2D" w14:textId="77777777" w:rsidR="00E34D34" w:rsidRPr="00E34D34" w:rsidRDefault="00E34D34" w:rsidP="00E34D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овладение речевой деятельностью в разных ее видах /чтение, письмо/;</w:t>
      </w:r>
    </w:p>
    <w:p w14:paraId="6A02E994" w14:textId="77777777" w:rsidR="00E34D34" w:rsidRPr="00E34D34" w:rsidRDefault="00E34D34" w:rsidP="00E34D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усвоение основ знаний из области фонетики и графики, грамматики /морфологии и синтаксиса/, лексики /словарный состав языка/, синтаксиса и пунктуации;</w:t>
      </w:r>
    </w:p>
    <w:p w14:paraId="0CC7B23A" w14:textId="77777777" w:rsidR="00E34D34" w:rsidRPr="00E34D34" w:rsidRDefault="00E34D34" w:rsidP="00E34D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lastRenderedPageBreak/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14:paraId="640D1E47" w14:textId="77777777" w:rsidR="00E34D34" w:rsidRPr="00E34D34" w:rsidRDefault="00E34D34" w:rsidP="00E34D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обогащение словарного запаса;</w:t>
      </w:r>
    </w:p>
    <w:p w14:paraId="664F875F" w14:textId="77777777" w:rsidR="00E34D34" w:rsidRPr="00E34D34" w:rsidRDefault="00E34D34" w:rsidP="00E34D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эстетическое, эмоциональное, нравственное развитие школьника.</w:t>
      </w:r>
    </w:p>
    <w:p w14:paraId="140931D7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Эффективность преподавания данного курса зависит также от того, насколько содержательно будут использоваться разнообразные виды заданий, нацеленные на активизацию словарного запаса ребенка.</w:t>
      </w:r>
    </w:p>
    <w:p w14:paraId="3FC9AEEA" w14:textId="77777777" w:rsidR="00E34D34" w:rsidRP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Для более успешного усвоения проекта необходимо проводить работу по расширению и уточнению представлений детей об окружающем мире как непосредственно, с помощью наблюдений, так и опосредованно, с помощью книг, картин, рассказов других людей.</w:t>
      </w:r>
    </w:p>
    <w:p w14:paraId="37482E7C" w14:textId="77777777" w:rsidR="00E34D34" w:rsidRDefault="00E34D34" w:rsidP="00E34D3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>В основе построения программы лежит концентрический принцип, который обеспечивает подбор наиболее актуальных для ребенка этого возраста знаний, использование его жизненного опыта и в дальнейшем на этой базе возможность систематизации, обобщения и более глубокого изучения курса.</w:t>
      </w:r>
    </w:p>
    <w:p w14:paraId="672C1EF7" w14:textId="77777777" w:rsidR="00FC3773" w:rsidRPr="00FC3773" w:rsidRDefault="00FC3773" w:rsidP="00FC377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C3773">
        <w:rPr>
          <w:b/>
          <w:color w:val="000000"/>
          <w:sz w:val="28"/>
          <w:szCs w:val="28"/>
        </w:rPr>
        <w:t>3.Место учебного предмета в учебном плане</w:t>
      </w:r>
    </w:p>
    <w:p w14:paraId="22ACD45B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000000"/>
          <w:sz w:val="28"/>
          <w:szCs w:val="28"/>
        </w:rPr>
        <w:t xml:space="preserve">Реализация данного образовательного проекта осуществляется: 1 час в </w:t>
      </w:r>
      <w:r w:rsidR="00FC3773">
        <w:rPr>
          <w:color w:val="000000"/>
          <w:sz w:val="28"/>
          <w:szCs w:val="28"/>
        </w:rPr>
        <w:t>две недели ( 17 часов в год)</w:t>
      </w:r>
    </w:p>
    <w:p w14:paraId="5B5B6CBE" w14:textId="77777777" w:rsidR="00E34D34" w:rsidRPr="00E34D34" w:rsidRDefault="00FC3773" w:rsidP="00FC37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E34D34" w:rsidRPr="00E34D34">
        <w:rPr>
          <w:b/>
          <w:bCs/>
          <w:color w:val="000000"/>
          <w:sz w:val="28"/>
          <w:szCs w:val="28"/>
        </w:rPr>
        <w:t>Планируемые результаты изучения предмета.</w:t>
      </w:r>
    </w:p>
    <w:p w14:paraId="5D678C04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b/>
          <w:bCs/>
          <w:color w:val="170E02"/>
          <w:sz w:val="28"/>
          <w:szCs w:val="28"/>
        </w:rPr>
        <w:t>Личностными результатами</w:t>
      </w:r>
      <w:r w:rsidRPr="00E34D34">
        <w:rPr>
          <w:color w:val="170E02"/>
          <w:sz w:val="28"/>
          <w:szCs w:val="28"/>
        </w:rPr>
        <w:t> изучения предмета «Развитие речи» являются следующие умения и качества:</w:t>
      </w:r>
    </w:p>
    <w:p w14:paraId="68734ADF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эмоциональность; умение </w:t>
      </w:r>
      <w:r w:rsidRPr="00E34D34">
        <w:rPr>
          <w:i/>
          <w:iCs/>
          <w:color w:val="170E02"/>
          <w:sz w:val="28"/>
          <w:szCs w:val="28"/>
        </w:rPr>
        <w:t>осознавать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определять</w:t>
      </w:r>
      <w:r w:rsidRPr="00E34D34">
        <w:rPr>
          <w:color w:val="170E02"/>
          <w:sz w:val="28"/>
          <w:szCs w:val="28"/>
        </w:rPr>
        <w:t> (выражать) свои эмоции;</w:t>
      </w:r>
    </w:p>
    <w:p w14:paraId="2A0C298D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эмпатия–умение </w:t>
      </w:r>
      <w:r w:rsidRPr="00E34D34">
        <w:rPr>
          <w:i/>
          <w:iCs/>
          <w:color w:val="170E02"/>
          <w:sz w:val="28"/>
          <w:szCs w:val="28"/>
        </w:rPr>
        <w:t>осознавать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определять</w:t>
      </w:r>
      <w:r w:rsidRPr="00E34D34">
        <w:rPr>
          <w:color w:val="170E02"/>
          <w:sz w:val="28"/>
          <w:szCs w:val="28"/>
        </w:rPr>
        <w:t> эмоции других людей; </w:t>
      </w:r>
      <w:r w:rsidRPr="00E34D34">
        <w:rPr>
          <w:i/>
          <w:iCs/>
          <w:color w:val="170E02"/>
          <w:sz w:val="28"/>
          <w:szCs w:val="28"/>
        </w:rPr>
        <w:t>сочувствовать</w:t>
      </w:r>
      <w:r w:rsidRPr="00E34D34">
        <w:rPr>
          <w:color w:val="170E02"/>
          <w:sz w:val="28"/>
          <w:szCs w:val="28"/>
        </w:rPr>
        <w:t> другим людям, </w:t>
      </w:r>
      <w:r w:rsidRPr="00E34D34">
        <w:rPr>
          <w:i/>
          <w:iCs/>
          <w:color w:val="170E02"/>
          <w:sz w:val="28"/>
          <w:szCs w:val="28"/>
        </w:rPr>
        <w:t>сопереживать</w:t>
      </w:r>
      <w:r w:rsidRPr="00E34D34">
        <w:rPr>
          <w:color w:val="170E02"/>
          <w:sz w:val="28"/>
          <w:szCs w:val="28"/>
        </w:rPr>
        <w:t>;</w:t>
      </w:r>
    </w:p>
    <w:p w14:paraId="2FA2C636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чувство прекрасного – умение </w:t>
      </w:r>
      <w:r w:rsidRPr="00E34D34">
        <w:rPr>
          <w:i/>
          <w:iCs/>
          <w:color w:val="170E02"/>
          <w:sz w:val="28"/>
          <w:szCs w:val="28"/>
        </w:rPr>
        <w:t>чувствовать</w:t>
      </w:r>
      <w:r w:rsidRPr="00E34D34">
        <w:rPr>
          <w:color w:val="170E02"/>
          <w:sz w:val="28"/>
          <w:szCs w:val="28"/>
        </w:rPr>
        <w:t> красоту и выразительность речи, </w:t>
      </w:r>
      <w:r w:rsidRPr="00E34D34">
        <w:rPr>
          <w:i/>
          <w:iCs/>
          <w:color w:val="170E02"/>
          <w:sz w:val="28"/>
          <w:szCs w:val="28"/>
        </w:rPr>
        <w:t>стремиться</w:t>
      </w:r>
      <w:r w:rsidRPr="00E34D34">
        <w:rPr>
          <w:color w:val="170E02"/>
          <w:sz w:val="28"/>
          <w:szCs w:val="28"/>
        </w:rPr>
        <w:t>к совершенствованию собственной речи;</w:t>
      </w:r>
    </w:p>
    <w:p w14:paraId="129AE41B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любовь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уважение</w:t>
      </w:r>
      <w:r w:rsidRPr="00E34D34">
        <w:rPr>
          <w:color w:val="170E02"/>
          <w:sz w:val="28"/>
          <w:szCs w:val="28"/>
        </w:rPr>
        <w:t> к Отечеству, его языку, культуре;</w:t>
      </w:r>
    </w:p>
    <w:p w14:paraId="5B2D9528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lastRenderedPageBreak/>
        <w:t>интерес</w:t>
      </w:r>
      <w:r w:rsidRPr="00E34D34">
        <w:rPr>
          <w:color w:val="170E02"/>
          <w:sz w:val="28"/>
          <w:szCs w:val="28"/>
        </w:rPr>
        <w:t> к письму, к созданию собственных текстов, к письменной форме общения;</w:t>
      </w:r>
    </w:p>
    <w:p w14:paraId="7EC005F4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интерес</w:t>
      </w:r>
      <w:r w:rsidRPr="00E34D34">
        <w:rPr>
          <w:color w:val="170E02"/>
          <w:sz w:val="28"/>
          <w:szCs w:val="28"/>
        </w:rPr>
        <w:t> к изучению языка;</w:t>
      </w:r>
    </w:p>
    <w:p w14:paraId="27B16D75" w14:textId="77777777" w:rsidR="00E34D34" w:rsidRPr="00E34D34" w:rsidRDefault="00E34D34" w:rsidP="00FC377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осознание</w:t>
      </w:r>
      <w:r w:rsidRPr="00E34D34">
        <w:rPr>
          <w:color w:val="170E02"/>
          <w:sz w:val="28"/>
          <w:szCs w:val="28"/>
        </w:rPr>
        <w:t> ответственности за произнесённое и написанное слово.</w:t>
      </w:r>
    </w:p>
    <w:p w14:paraId="5CC0F93E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7226B442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b/>
          <w:bCs/>
          <w:color w:val="170E02"/>
          <w:sz w:val="28"/>
          <w:szCs w:val="28"/>
        </w:rPr>
        <w:t>Метапредметными результатами</w:t>
      </w:r>
      <w:r w:rsidRPr="00E34D34">
        <w:rPr>
          <w:color w:val="170E02"/>
          <w:sz w:val="28"/>
          <w:szCs w:val="28"/>
        </w:rPr>
        <w:t> изучения курса «Развитие речи» является формирование универсальных учебных действий (УУД).</w:t>
      </w:r>
    </w:p>
    <w:p w14:paraId="51DE4807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Регулятивные УУД:</w:t>
      </w:r>
    </w:p>
    <w:p w14:paraId="577E1EB7" w14:textId="77777777" w:rsidR="00E34D34" w:rsidRPr="00E34D34" w:rsidRDefault="00E34D34" w:rsidP="00FC377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самостоятельно </w:t>
      </w:r>
      <w:r w:rsidRPr="00E34D34">
        <w:rPr>
          <w:i/>
          <w:iCs/>
          <w:color w:val="170E02"/>
          <w:sz w:val="28"/>
          <w:szCs w:val="28"/>
        </w:rPr>
        <w:t>формулировать</w:t>
      </w:r>
      <w:r w:rsidRPr="00E34D34">
        <w:rPr>
          <w:color w:val="170E02"/>
          <w:sz w:val="28"/>
          <w:szCs w:val="28"/>
        </w:rPr>
        <w:t> тему и цели урока;</w:t>
      </w:r>
    </w:p>
    <w:p w14:paraId="1C6D3B15" w14:textId="77777777" w:rsidR="00E34D34" w:rsidRPr="00E34D34" w:rsidRDefault="00E34D34" w:rsidP="00FC377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составлять план</w:t>
      </w:r>
      <w:r w:rsidRPr="00E34D34">
        <w:rPr>
          <w:color w:val="170E02"/>
          <w:sz w:val="28"/>
          <w:szCs w:val="28"/>
        </w:rPr>
        <w:t> решения учебной проблемы совместно с учителем;</w:t>
      </w:r>
    </w:p>
    <w:p w14:paraId="25805DFC" w14:textId="77777777" w:rsidR="00E34D34" w:rsidRPr="00E34D34" w:rsidRDefault="00E34D34" w:rsidP="00FC377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работать</w:t>
      </w:r>
      <w:r w:rsidRPr="00E34D34">
        <w:rPr>
          <w:color w:val="170E02"/>
          <w:sz w:val="28"/>
          <w:szCs w:val="28"/>
        </w:rPr>
        <w:t> по плану, сверяя свои действия с целью, </w:t>
      </w:r>
      <w:r w:rsidRPr="00E34D34">
        <w:rPr>
          <w:i/>
          <w:iCs/>
          <w:color w:val="170E02"/>
          <w:sz w:val="28"/>
          <w:szCs w:val="28"/>
        </w:rPr>
        <w:t>корректировать</w:t>
      </w:r>
      <w:r w:rsidRPr="00E34D34">
        <w:rPr>
          <w:color w:val="170E02"/>
          <w:sz w:val="28"/>
          <w:szCs w:val="28"/>
        </w:rPr>
        <w:t> свою деятельность;</w:t>
      </w:r>
    </w:p>
    <w:p w14:paraId="48A25FB8" w14:textId="77777777" w:rsidR="00E34D34" w:rsidRPr="00E34D34" w:rsidRDefault="00E34D34" w:rsidP="00FC377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в диалоге с учителем вырабатывать критерии оценки и </w:t>
      </w:r>
      <w:r w:rsidRPr="00E34D34">
        <w:rPr>
          <w:i/>
          <w:iCs/>
          <w:color w:val="170E02"/>
          <w:sz w:val="28"/>
          <w:szCs w:val="28"/>
        </w:rPr>
        <w:t>определять</w:t>
      </w:r>
      <w:r w:rsidRPr="00E34D34">
        <w:rPr>
          <w:color w:val="170E02"/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14:paraId="183EE126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color w:val="170E02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14:paraId="3F503756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367B17E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Познавательные УУД:</w:t>
      </w:r>
    </w:p>
    <w:p w14:paraId="3C10DAAF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вычитывать</w:t>
      </w:r>
      <w:r w:rsidRPr="00E34D34">
        <w:rPr>
          <w:color w:val="170E02"/>
          <w:sz w:val="28"/>
          <w:szCs w:val="28"/>
        </w:rPr>
        <w:t> все виды текстовой информации: фактуальную, подтекстовую, концептуальную;</w:t>
      </w:r>
    </w:p>
    <w:p w14:paraId="6DA22FFB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пользоваться</w:t>
      </w:r>
      <w:r w:rsidRPr="00E34D34">
        <w:rPr>
          <w:color w:val="170E02"/>
          <w:sz w:val="28"/>
          <w:szCs w:val="28"/>
        </w:rPr>
        <w:t> разными видами чтения: изучающим, просмотровым, ознакомительным;</w:t>
      </w:r>
    </w:p>
    <w:p w14:paraId="0217AA2C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b/>
          <w:bCs/>
          <w:color w:val="170E02"/>
          <w:sz w:val="28"/>
          <w:szCs w:val="28"/>
        </w:rPr>
        <w:t>извлекать</w:t>
      </w:r>
      <w:r w:rsidRPr="00E34D34">
        <w:rPr>
          <w:color w:val="170E02"/>
          <w:sz w:val="28"/>
          <w:szCs w:val="28"/>
        </w:rPr>
        <w:t> информацию, представленную в разных формах (сплошной текст; несплошной текст – иллюстрация, таблица, схема);</w:t>
      </w:r>
    </w:p>
    <w:p w14:paraId="60E8025E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перерабатывать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преобразовывать</w:t>
      </w:r>
      <w:r w:rsidRPr="00E34D34">
        <w:rPr>
          <w:color w:val="170E02"/>
          <w:sz w:val="28"/>
          <w:szCs w:val="28"/>
        </w:rPr>
        <w:t> информацию из одной формы в другую (составлять план, таблицу, схему);</w:t>
      </w:r>
    </w:p>
    <w:p w14:paraId="3FAFCCAF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lastRenderedPageBreak/>
        <w:t>пользоваться</w:t>
      </w:r>
      <w:r w:rsidRPr="00E34D34">
        <w:rPr>
          <w:color w:val="170E02"/>
          <w:sz w:val="28"/>
          <w:szCs w:val="28"/>
        </w:rPr>
        <w:t> словарями, справочниками;</w:t>
      </w:r>
    </w:p>
    <w:p w14:paraId="564C1BB5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осуществлять</w:t>
      </w:r>
      <w:r w:rsidRPr="00E34D34">
        <w:rPr>
          <w:color w:val="170E02"/>
          <w:sz w:val="28"/>
          <w:szCs w:val="28"/>
        </w:rPr>
        <w:t> анализ и синтез;</w:t>
      </w:r>
    </w:p>
    <w:p w14:paraId="40CFC931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устанавливать</w:t>
      </w:r>
      <w:r w:rsidRPr="00E34D34">
        <w:rPr>
          <w:color w:val="170E02"/>
          <w:sz w:val="28"/>
          <w:szCs w:val="28"/>
        </w:rPr>
        <w:t> причинно-следственные связи;</w:t>
      </w:r>
    </w:p>
    <w:p w14:paraId="7E663FDA" w14:textId="77777777" w:rsidR="00E34D34" w:rsidRPr="00E34D34" w:rsidRDefault="00E34D34" w:rsidP="00FC377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строить</w:t>
      </w:r>
      <w:r w:rsidRPr="00E34D34">
        <w:rPr>
          <w:color w:val="170E02"/>
          <w:sz w:val="28"/>
          <w:szCs w:val="28"/>
        </w:rPr>
        <w:t> рассуждения;</w:t>
      </w:r>
    </w:p>
    <w:p w14:paraId="33AC9358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Коммуникативные УУД:</w:t>
      </w:r>
    </w:p>
    <w:p w14:paraId="7E9D6843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оформлять</w:t>
      </w:r>
      <w:r w:rsidRPr="00E34D34">
        <w:rPr>
          <w:color w:val="170E02"/>
          <w:sz w:val="28"/>
          <w:szCs w:val="28"/>
        </w:rPr>
        <w:t> свои мысли в устной и письменной форме с учётом речевой ситуации;</w:t>
      </w:r>
    </w:p>
    <w:p w14:paraId="77B5D59C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адекватно использовать</w:t>
      </w:r>
      <w:r w:rsidRPr="00E34D34">
        <w:rPr>
          <w:color w:val="170E02"/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14:paraId="15D0CADE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высказывать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обосновывать</w:t>
      </w:r>
      <w:r w:rsidRPr="00E34D34">
        <w:rPr>
          <w:color w:val="170E02"/>
          <w:sz w:val="28"/>
          <w:szCs w:val="28"/>
        </w:rPr>
        <w:t> свою точку зрения;</w:t>
      </w:r>
    </w:p>
    <w:p w14:paraId="0603709B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слушать</w:t>
      </w:r>
      <w:r w:rsidRPr="00E34D34">
        <w:rPr>
          <w:color w:val="170E02"/>
          <w:sz w:val="28"/>
          <w:szCs w:val="28"/>
        </w:rPr>
        <w:t> и </w:t>
      </w:r>
      <w:r w:rsidRPr="00E34D34">
        <w:rPr>
          <w:i/>
          <w:iCs/>
          <w:color w:val="170E02"/>
          <w:sz w:val="28"/>
          <w:szCs w:val="28"/>
        </w:rPr>
        <w:t>слышать</w:t>
      </w:r>
      <w:r w:rsidRPr="00E34D34">
        <w:rPr>
          <w:color w:val="170E02"/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14:paraId="4D03A880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договариваться</w:t>
      </w:r>
      <w:r w:rsidRPr="00E34D34">
        <w:rPr>
          <w:color w:val="170E02"/>
          <w:sz w:val="28"/>
          <w:szCs w:val="28"/>
        </w:rPr>
        <w:t> и приходить к общему решению в совместной деятельности;</w:t>
      </w:r>
    </w:p>
    <w:p w14:paraId="20640733" w14:textId="77777777" w:rsidR="00E34D34" w:rsidRPr="00E34D34" w:rsidRDefault="00E34D34" w:rsidP="00FC377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задавать вопросы</w:t>
      </w:r>
      <w:r w:rsidRPr="00E34D34">
        <w:rPr>
          <w:color w:val="170E02"/>
          <w:sz w:val="28"/>
          <w:szCs w:val="28"/>
        </w:rPr>
        <w:t>.</w:t>
      </w:r>
    </w:p>
    <w:p w14:paraId="3874FB0E" w14:textId="77777777" w:rsidR="00E34D34" w:rsidRPr="00E34D34" w:rsidRDefault="00E34D34" w:rsidP="00FC37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4D34">
        <w:rPr>
          <w:b/>
          <w:bCs/>
          <w:color w:val="170E02"/>
          <w:sz w:val="28"/>
          <w:szCs w:val="28"/>
        </w:rPr>
        <w:t>Предметными результатами </w:t>
      </w:r>
      <w:r w:rsidRPr="00E34D34">
        <w:rPr>
          <w:color w:val="170E02"/>
          <w:sz w:val="28"/>
          <w:szCs w:val="28"/>
        </w:rPr>
        <w:t>изучения курса «Развитие речи» является </w:t>
      </w:r>
      <w:r w:rsidRPr="00E34D34">
        <w:rPr>
          <w:color w:val="000000"/>
          <w:sz w:val="28"/>
          <w:szCs w:val="28"/>
        </w:rPr>
        <w:t>сформированность следующих умений:</w:t>
      </w:r>
    </w:p>
    <w:p w14:paraId="7AD02585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правильно писать</w:t>
      </w:r>
      <w:r w:rsidRPr="00E34D34">
        <w:rPr>
          <w:color w:val="170E02"/>
          <w:sz w:val="28"/>
          <w:szCs w:val="28"/>
        </w:rPr>
        <w:t> слова с изученными орфограммами;</w:t>
      </w:r>
    </w:p>
    <w:p w14:paraId="1E3C4C90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находить и исправлять</w:t>
      </w:r>
      <w:r w:rsidRPr="00E34D34">
        <w:rPr>
          <w:color w:val="170E02"/>
          <w:sz w:val="28"/>
          <w:szCs w:val="28"/>
        </w:rPr>
        <w:t> ошибки в словах с изученными орфограммами;</w:t>
      </w:r>
    </w:p>
    <w:p w14:paraId="0A5203DC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пользоваться</w:t>
      </w:r>
      <w:r w:rsidRPr="00E34D34">
        <w:rPr>
          <w:color w:val="170E02"/>
          <w:sz w:val="28"/>
          <w:szCs w:val="28"/>
        </w:rPr>
        <w:t> толковым словарём; </w:t>
      </w:r>
      <w:r w:rsidRPr="00E34D34">
        <w:rPr>
          <w:i/>
          <w:iCs/>
          <w:color w:val="170E02"/>
          <w:sz w:val="28"/>
          <w:szCs w:val="28"/>
        </w:rPr>
        <w:t>практически различать многозначные</w:t>
      </w:r>
      <w:r w:rsidRPr="00E34D34">
        <w:rPr>
          <w:color w:val="170E02"/>
          <w:sz w:val="28"/>
          <w:szCs w:val="28"/>
        </w:rPr>
        <w:t> слова, видеть в тексте синонимы и антонимы, подбирать синонимы и антонимы к данным словам;</w:t>
      </w:r>
    </w:p>
    <w:p w14:paraId="076AD6B5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писать</w:t>
      </w:r>
      <w:r w:rsidRPr="00E34D34">
        <w:rPr>
          <w:color w:val="170E02"/>
          <w:sz w:val="28"/>
          <w:szCs w:val="28"/>
        </w:rPr>
        <w:t> подробное и сжатое изложение текста повествовательного характера по плану, сочинение на предложенную тему с языковым заданием после соответствующей подготовки;</w:t>
      </w:r>
    </w:p>
    <w:p w14:paraId="28BB91AE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читать</w:t>
      </w:r>
      <w:r w:rsidRPr="00E34D34">
        <w:rPr>
          <w:color w:val="170E02"/>
          <w:sz w:val="28"/>
          <w:szCs w:val="28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14:paraId="3ED09554" w14:textId="77777777" w:rsidR="00E34D34" w:rsidRPr="00E34D34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lastRenderedPageBreak/>
        <w:t>воспринимать</w:t>
      </w:r>
      <w:r w:rsidRPr="00E34D34">
        <w:rPr>
          <w:color w:val="170E02"/>
          <w:sz w:val="28"/>
          <w:szCs w:val="28"/>
        </w:rPr>
        <w:t> на слух высказывания, выделять на слух тему текста, ключевые слова;</w:t>
      </w:r>
    </w:p>
    <w:p w14:paraId="62FD9E8A" w14:textId="77777777" w:rsidR="00237527" w:rsidRPr="00FC3773" w:rsidRDefault="00E34D34" w:rsidP="00FC377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34D34">
        <w:rPr>
          <w:i/>
          <w:iCs/>
          <w:color w:val="170E02"/>
          <w:sz w:val="28"/>
          <w:szCs w:val="28"/>
        </w:rPr>
        <w:t>создавать</w:t>
      </w:r>
      <w:r w:rsidRPr="00E34D34">
        <w:rPr>
          <w:color w:val="170E02"/>
          <w:sz w:val="28"/>
          <w:szCs w:val="28"/>
        </w:rPr>
        <w:t> связные устные высказывания на грамматическую и иную тему.</w:t>
      </w:r>
    </w:p>
    <w:p w14:paraId="36B80AF8" w14:textId="77777777" w:rsidR="00237527" w:rsidRPr="00FC3773" w:rsidRDefault="00FC3773" w:rsidP="00FC37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773">
        <w:rPr>
          <w:rFonts w:ascii="Times New Roman" w:hAnsi="Times New Roman"/>
          <w:b/>
          <w:sz w:val="28"/>
          <w:szCs w:val="28"/>
        </w:rPr>
        <w:t>5. Содержание учебного курса</w:t>
      </w:r>
    </w:p>
    <w:p w14:paraId="4D89A914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РАЗВИТИЕ РЕЧИ</w:t>
      </w:r>
    </w:p>
    <w:p w14:paraId="35284E1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6647A7EF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оценивать правильность (уместность) выбора языковых</w:t>
      </w:r>
      <w:r w:rsidRPr="00E34D34">
        <w:rPr>
          <w:rFonts w:ascii="Times New Roman" w:hAnsi="Times New Roman"/>
          <w:color w:val="000000"/>
          <w:sz w:val="28"/>
          <w:szCs w:val="28"/>
        </w:rPr>
        <w:br/>
        <w:t>и неязыковых средств устного общения на уроке, в школе,</w:t>
      </w:r>
      <w:r w:rsidRPr="00E34D34">
        <w:rPr>
          <w:rFonts w:ascii="Times New Roman" w:hAnsi="Times New Roman"/>
          <w:color w:val="000000"/>
          <w:sz w:val="28"/>
          <w:szCs w:val="28"/>
        </w:rPr>
        <w:br/>
        <w:t>в быту, со знакомыми и незнакомыми, с людьми разного возраста;</w:t>
      </w:r>
    </w:p>
    <w:p w14:paraId="660259C8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033B4552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выражать собственное мнение и аргументировать его;</w:t>
      </w:r>
    </w:p>
    <w:p w14:paraId="13DF1157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самостоятельно озаглавливать текст;</w:t>
      </w:r>
    </w:p>
    <w:p w14:paraId="6FA8F313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составлять план текста;</w:t>
      </w:r>
    </w:p>
    <w:p w14:paraId="3F8200C9" w14:textId="77777777" w:rsidR="00020B0D" w:rsidRPr="00E34D34" w:rsidRDefault="00020B0D" w:rsidP="00FC3773">
      <w:pPr>
        <w:numPr>
          <w:ilvl w:val="0"/>
          <w:numId w:val="3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7964F39C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14:paraId="30E2AAA6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создавать тексты по предложенному заголовку;</w:t>
      </w:r>
    </w:p>
    <w:p w14:paraId="02B96944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подробно или выборочно пересказывать текст;</w:t>
      </w:r>
    </w:p>
    <w:p w14:paraId="1E0809B5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 текст от другого лица;</w:t>
      </w:r>
    </w:p>
    <w:p w14:paraId="35691A7B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14:paraId="1C29B43B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06F40338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корректировать тексты, в которых допущены нарушения культуры речи;</w:t>
      </w:r>
    </w:p>
    <w:p w14:paraId="5A2C2F45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 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6C1E3F2F" w14:textId="77777777" w:rsidR="00020B0D" w:rsidRPr="00E34D34" w:rsidRDefault="00020B0D" w:rsidP="00FC3773">
      <w:pPr>
        <w:numPr>
          <w:ilvl w:val="0"/>
          <w:numId w:val="4"/>
        </w:num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соблюдать нормы речевого взаимодействия при интерактивном общении (sms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сообщения, электронная почта, Интернет и другие виды и способы связи).</w:t>
      </w:r>
    </w:p>
    <w:p w14:paraId="5F6AD519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7E16FF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РЕЧЬ. ТЕХНИКА И ВЫРАЗИТЕЛЬНОСТЬ РЕЧИ</w:t>
      </w:r>
    </w:p>
    <w:p w14:paraId="2044F23B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14:paraId="100D80C0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соблюдать нормы русского литературного языка в собственной речи оценивать соблюдение этих норм в речи собеседников (в объёме представленного в учебнике материала);</w:t>
      </w:r>
    </w:p>
    <w:p w14:paraId="71110BE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к родителям и др.);</w:t>
      </w:r>
    </w:p>
    <w:p w14:paraId="3601B78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определять сверхзадачу чтения;</w:t>
      </w:r>
    </w:p>
    <w:p w14:paraId="7AEB0C42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инсценировать диалог.</w:t>
      </w:r>
    </w:p>
    <w:p w14:paraId="26424C1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СЛОВО.</w:t>
      </w:r>
    </w:p>
    <w:p w14:paraId="586E01F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0F4E6B5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выделять слова, значение которых требует уточнения;</w:t>
      </w:r>
    </w:p>
    <w:p w14:paraId="4E791085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определять значение слова по тексту или уточнять с помощью толкового словаря;</w:t>
      </w:r>
    </w:p>
    <w:p w14:paraId="157B9A55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lastRenderedPageBreak/>
        <w:t>• определять виды тропов;</w:t>
      </w:r>
    </w:p>
    <w:p w14:paraId="41DC6474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отличать крылатые слова, научные и устаревшие;</w:t>
      </w:r>
    </w:p>
    <w:p w14:paraId="3F068B1C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•осуществлять элементарный словообразовательный анализ слова.</w:t>
      </w:r>
    </w:p>
    <w:p w14:paraId="79138A42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14:paraId="7DAC050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подбирать синонимы для уточнения повторов в тексте;</w:t>
      </w:r>
    </w:p>
    <w:p w14:paraId="4B4AC65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подбирать антонимы для точной характеристики предметов при их сравнении;</w:t>
      </w:r>
    </w:p>
    <w:p w14:paraId="0EA728B6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различать употребление в тексте слов в прямом и переносном значении;</w:t>
      </w:r>
    </w:p>
    <w:p w14:paraId="3DD17754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оценивать уместность использования слов в тексте;</w:t>
      </w:r>
    </w:p>
    <w:p w14:paraId="27DBA79C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выбирать слова из ряда предложенных для успешного решения коммуникативной задачи;</w:t>
      </w:r>
    </w:p>
    <w:p w14:paraId="30B9DA3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использовать для создания собственных тестов разного стиля крылатые, научные, устаревшие слова;</w:t>
      </w:r>
    </w:p>
    <w:p w14:paraId="64F497C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определять происхождение некоторых антропонимов и топонимов.</w:t>
      </w:r>
    </w:p>
    <w:p w14:paraId="1670023E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ПРЕДЛОЖЕНИЕ И СЛОВОСОЧЕТАНИЕ</w:t>
      </w:r>
    </w:p>
    <w:p w14:paraId="6212C08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04715AEF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различать простое и сложное предложение, предложение с однородными членами;</w:t>
      </w:r>
    </w:p>
    <w:p w14:paraId="0BBA2C6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устанавливать при помощи смысловых вопросов связь между словами в словосочетании и предложении;</w:t>
      </w:r>
    </w:p>
    <w:p w14:paraId="00468AB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выделять компоненты сложносочиненного предложения, разбирать по членам;</w:t>
      </w:r>
    </w:p>
    <w:p w14:paraId="2D446EC4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редактировать простое и сложное предложение;</w:t>
      </w:r>
    </w:p>
    <w:p w14:paraId="355A1857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составлять предложения с однородными членами, сложные предложения с союзами и, а , но, да ;</w:t>
      </w:r>
    </w:p>
    <w:p w14:paraId="5C64A03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14:paraId="1B642DD0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составлять содержательные и стилистически точные предложения.</w:t>
      </w:r>
    </w:p>
    <w:p w14:paraId="6D3E3C62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ТЕКСТ</w:t>
      </w:r>
    </w:p>
    <w:p w14:paraId="079F61CF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0877EC6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самостоятельно определять тему и микротему текста, главную мысль;</w:t>
      </w:r>
    </w:p>
    <w:p w14:paraId="7BB44F8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составлять разные виды плана текста;</w:t>
      </w:r>
    </w:p>
    <w:p w14:paraId="4F5CE04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составлять описание предметов и явлений, рассуждение в художественном и научном стилях;</w:t>
      </w:r>
    </w:p>
    <w:p w14:paraId="391456E9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устанавливать связь предложений в тексте( цепная и параллельная);</w:t>
      </w:r>
    </w:p>
    <w:p w14:paraId="5C570A0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 сочинять письма, поздравительные открытки, записки, другие небольшие тексты для конкретных ситуаций общения.</w:t>
      </w:r>
    </w:p>
    <w:p w14:paraId="122973A9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14:paraId="5B46D330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создавать тексты по предложенному заголовку;</w:t>
      </w:r>
    </w:p>
    <w:p w14:paraId="4720CC80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подробно или выборочно пересказывать текст;</w:t>
      </w:r>
    </w:p>
    <w:p w14:paraId="5052323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 текст от другого лица;</w:t>
      </w:r>
    </w:p>
    <w:p w14:paraId="7C5CB759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14:paraId="0BF2D5F5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7E06DEF5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корректировать тексты, в которых допущены нарушения культуры речи;</w:t>
      </w:r>
    </w:p>
    <w:p w14:paraId="68A45DBB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конструировать тексты по заданной схеме;</w:t>
      </w:r>
    </w:p>
    <w:p w14:paraId="04ACAB2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анализировать последовательность собственных действий при работе 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6F2F8176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lastRenderedPageBreak/>
        <w:t>• </w:t>
      </w:r>
      <w:r w:rsidRPr="00E34D34">
        <w:rPr>
          <w:rFonts w:ascii="Times New Roman" w:hAnsi="Times New Roman"/>
          <w:i/>
          <w:iCs/>
          <w:color w:val="000000"/>
          <w:sz w:val="28"/>
          <w:szCs w:val="28"/>
        </w:rPr>
        <w:t>соблюдать номы речевого взаимодействия при интерактивном общении (sms – сообщения, электронная почта, Интернет и другие виды и способы связи).</w:t>
      </w:r>
    </w:p>
    <w:p w14:paraId="0C867AD7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ОСНОВНОЕ СОДЕРЖАНИЕ (17Ч)</w:t>
      </w:r>
    </w:p>
    <w:p w14:paraId="1E233E0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Речь, техника и выразительность речи</w:t>
      </w:r>
    </w:p>
    <w:p w14:paraId="490F8E06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14:paraId="74C86334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Умение самостоятельно подготовиться к выразительному чтению произведения: определить сверхзадачу чтения, «ожи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вить» в своем воображении действительность, отображенную в произведении, выбрать средства для исполнения данного текста. Умение выразительно прочитать текст после самостоя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тельной подготовки. Умение инсценировать диалог.</w:t>
      </w:r>
    </w:p>
    <w:p w14:paraId="4692B8BA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Слово</w:t>
      </w:r>
    </w:p>
    <w:p w14:paraId="05C594B6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Слово, его значение. Толковый словарь. Слова нейтраль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ные и эмоционально окрашенные. Знакомство со словарем синонимов. Изобразительно-выразительные средства языка: метафора, эпитет, сравнение, олицетворение. Умение выде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лять их в тексте, определять значение и назначение, исполь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зовать при создании текста в художественном стиле.</w:t>
      </w:r>
    </w:p>
    <w:p w14:paraId="07E6B52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Крылатые слова. Умение определять значение устойчиво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го выражения, употреблять его в заданной речевой ситуации.</w:t>
      </w:r>
    </w:p>
    <w:p w14:paraId="38BF708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14:paraId="234BE39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Жизнь слова. Откуда берутся слова? Как живут слова? Основные источники пополнения словаря. Знакомство с эле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ментами словообразования. Умение осуществлять элементар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ный словообразовательный анализ (по схеме, отвечая на воп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росы, продолжая предложение).</w:t>
      </w:r>
    </w:p>
    <w:p w14:paraId="316648A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lastRenderedPageBreak/>
        <w:t>Знакомство с происхождением некоторых антропонимов (имен, фамилий учащихся класса) и топонимов (наиболее важных местных географических названий).</w:t>
      </w:r>
    </w:p>
    <w:p w14:paraId="3BFE2F1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Устаревшие слова. Умение выделять их в тексте, опреде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лять значение, стилистическую принадлежность.</w:t>
      </w:r>
    </w:p>
    <w:p w14:paraId="2161924C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Предложение и словосочетание</w:t>
      </w:r>
    </w:p>
    <w:p w14:paraId="37363AA3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Предложение. Простое и сложное предложения. Предло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жение с однородными членами.</w:t>
      </w:r>
    </w:p>
    <w:p w14:paraId="36744E9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Умение выделять компоненты сложносочиненного пред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ложения, разбирать по членам каждый компонент. Умение редактировать простое и сложносочиненное предложения: ис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правлять порядок слов и порядок частей, заменять неудачно употребленные слова, устранять лишние и восстанавливать недостающие слова, распространять предложение. Умение составить предложение с однородными членами. Умение со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ставить простое и сложносочиненное предложения с союзами И, А, НО, ДА. Умение составить сложноподчиненное предло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жение с определительной, изъяснительной, причинно-следст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венной связью. Умение интонационно правильно читать (про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износить) предложения разных типов.</w:t>
      </w:r>
    </w:p>
    <w:p w14:paraId="26F6D1DE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Текст</w:t>
      </w:r>
    </w:p>
    <w:p w14:paraId="65DDE62C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Тема, микротема, основная мысль текста. Опорные сло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ва. Структура текста. План, виды плана.</w:t>
      </w:r>
    </w:p>
    <w:p w14:paraId="0CD40C7D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Стили речи: разговорный и книжный (художественный и научный). Умение определять стилистическую принадлеж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ность текстов, составлять текст в заданном стиле.</w:t>
      </w:r>
    </w:p>
    <w:p w14:paraId="3DEFDD78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t>Типы текста. Повествование, описание, рассуждение, контаминированный текст. Умение составлять описание предме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тов и явлений, рассуждение в художественном и научном стилях. Умение составлять повествование с элементами опи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сания.</w:t>
      </w:r>
    </w:p>
    <w:p w14:paraId="36101811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lastRenderedPageBreak/>
        <w:t>Связь между предложениями в тексте. Цепная и парал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лельная связи. Средства связи при цепном построении текста: повторы, лексические и текстовые синонимы, однокоренные слова, местоимения, описательные обороты. Средства связи в тексте с параллельным построением: видо-временная соот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несенность глаголов, единообразие синтаксических конструк</w:t>
      </w:r>
      <w:r w:rsidRPr="00E34D34">
        <w:rPr>
          <w:rFonts w:ascii="Times New Roman" w:hAnsi="Times New Roman"/>
          <w:color w:val="000000"/>
          <w:sz w:val="28"/>
          <w:szCs w:val="28"/>
        </w:rPr>
        <w:softHyphen/>
        <w:t>ций. Умение определять средства связи в тексте, составлять схему текста, конструировать текст по заданной схеме.</w:t>
      </w:r>
    </w:p>
    <w:p w14:paraId="227804FE" w14:textId="77777777" w:rsidR="00020B0D" w:rsidRPr="00E34D34" w:rsidRDefault="00020B0D" w:rsidP="00FC3773">
      <w:pPr>
        <w:spacing w:after="8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br/>
      </w:r>
    </w:p>
    <w:p w14:paraId="71643C51" w14:textId="77777777" w:rsidR="00020B0D" w:rsidRPr="00E34D34" w:rsidRDefault="00020B0D" w:rsidP="00E34D34">
      <w:pPr>
        <w:spacing w:after="8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D6AEA89" w14:textId="77777777" w:rsidR="00020B0D" w:rsidRPr="00E34D34" w:rsidRDefault="00020B0D" w:rsidP="00E34D34">
      <w:pPr>
        <w:spacing w:after="88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 ПО РАЗВИТИЮ РЕЧИ 4 КЛАСС</w:t>
      </w:r>
    </w:p>
    <w:p w14:paraId="79B44E07" w14:textId="77777777" w:rsidR="00020B0D" w:rsidRPr="00E34D34" w:rsidRDefault="00020B0D" w:rsidP="00E34D34">
      <w:pPr>
        <w:spacing w:after="88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29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78"/>
        <w:gridCol w:w="5633"/>
        <w:gridCol w:w="991"/>
        <w:gridCol w:w="991"/>
      </w:tblGrid>
      <w:tr w:rsidR="00020B0D" w:rsidRPr="00E34D34" w14:paraId="3F6C0411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24E98" w14:textId="77777777" w:rsidR="00020B0D" w:rsidRPr="00E34D34" w:rsidRDefault="00020B0D" w:rsidP="00E34D34">
            <w:pPr>
              <w:spacing w:after="88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DCDF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  <w:p w14:paraId="584492FE" w14:textId="77777777" w:rsidR="00020B0D" w:rsidRPr="00E34D34" w:rsidRDefault="00020B0D" w:rsidP="00E34D34">
            <w:pPr>
              <w:spacing w:after="88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7EE9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14:paraId="661817C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  <w:p w14:paraId="455504BC" w14:textId="77777777" w:rsidR="00020B0D" w:rsidRPr="00E34D34" w:rsidRDefault="00020B0D" w:rsidP="00E34D34">
            <w:pPr>
              <w:spacing w:after="88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9A37929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020B0D" w:rsidRPr="00E34D34" w14:paraId="53C11739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4E8C7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2E3A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Наш язык Текст. Типы текстов.</w:t>
            </w:r>
          </w:p>
          <w:p w14:paraId="6CA42A79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текста повествования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E559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827A3BA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3.09</w:t>
            </w:r>
          </w:p>
        </w:tc>
      </w:tr>
      <w:tr w:rsidR="00020B0D" w:rsidRPr="00E34D34" w14:paraId="3B8C8261" w14:textId="77777777" w:rsidTr="009F1E0C">
        <w:trPr>
          <w:trHeight w:val="360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4BAD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017AE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Подробное изложение текста «Кошкин выкормыш»</w:t>
            </w:r>
          </w:p>
          <w:p w14:paraId="73B93EAE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69C90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6D103D3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2B30C9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  <w:tr w:rsidR="00020B0D" w:rsidRPr="00E34D34" w14:paraId="047AF8BA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29D14" w14:textId="77777777" w:rsidR="00020B0D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0000D9F1" w14:textId="77777777" w:rsidR="002B30C9" w:rsidRPr="00E34D34" w:rsidRDefault="002B30C9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5A59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на свободную тему: «Школа в моей жизни»</w:t>
            </w:r>
            <w:r w:rsidRPr="00E34D34">
              <w:rPr>
                <w:rFonts w:ascii="Times New Roman" w:hAnsi="Times New Roman"/>
                <w:color w:val="C00000"/>
                <w:sz w:val="28"/>
                <w:szCs w:val="28"/>
              </w:rPr>
              <w:t>НРК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DECFE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F99A5D0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B30C9">
              <w:rPr>
                <w:rFonts w:ascii="Times New Roman" w:hAnsi="Times New Roman"/>
                <w:color w:val="000000"/>
                <w:sz w:val="28"/>
                <w:szCs w:val="28"/>
              </w:rPr>
              <w:t>.10</w:t>
            </w:r>
          </w:p>
        </w:tc>
      </w:tr>
      <w:tr w:rsidR="00020B0D" w:rsidRPr="00E34D34" w14:paraId="73761D78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4BB1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9E15B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по репродукции картины И.И. Левитана «Золотая осень»</w:t>
            </w:r>
            <w:r w:rsidRPr="00E34D34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4E3739E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B4FE3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9D07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30F0D19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2B30C9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C449E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20B0D" w:rsidRPr="00E34D34" w14:paraId="13856484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576F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0A6C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над ошибками, допущенными в сочинении.</w:t>
            </w:r>
          </w:p>
          <w:p w14:paraId="1BCB3F7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4DA465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A8A86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5279D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862C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6923EF0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2B30C9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</w:tr>
      <w:tr w:rsidR="00020B0D" w:rsidRPr="00E34D34" w14:paraId="4314A402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DE1E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180B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Обучающее изложение по деформированному тексту.</w:t>
            </w:r>
          </w:p>
          <w:p w14:paraId="4432CB4F" w14:textId="77777777" w:rsidR="00446627" w:rsidRPr="00E34D34" w:rsidRDefault="00446627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AE7AB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1FA61F8A" w14:textId="77777777" w:rsidR="00020B0D" w:rsidRPr="00E34D34" w:rsidRDefault="004E4918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26.11</w:t>
            </w:r>
          </w:p>
        </w:tc>
      </w:tr>
      <w:tr w:rsidR="00020B0D" w:rsidRPr="00E34D34" w14:paraId="2AF62A90" w14:textId="77777777" w:rsidTr="009F1E0C">
        <w:trPr>
          <w:trHeight w:val="416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4C762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1A83C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сочинение с опорой на текст</w:t>
            </w:r>
          </w:p>
          <w:p w14:paraId="285FD107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и репродукцию кар-тины В. М. Васнецова «Иван-Царевич на Сером Волке»</w:t>
            </w:r>
          </w:p>
          <w:p w14:paraId="7EE2BB1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0D22C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AFBDA64" w14:textId="77777777" w:rsidR="00020B0D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10.12</w:t>
            </w:r>
          </w:p>
        </w:tc>
      </w:tr>
      <w:tr w:rsidR="00020B0D" w:rsidRPr="00E34D34" w14:paraId="5068A9F2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B9015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3513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</w:p>
          <w:p w14:paraId="692E9D4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3C550D9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6BD9C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5D4D128" w14:textId="77777777" w:rsidR="00020B0D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24.12</w:t>
            </w:r>
          </w:p>
        </w:tc>
      </w:tr>
      <w:tr w:rsidR="00020B0D" w:rsidRPr="00E34D34" w14:paraId="05AB91E2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C8E8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9-</w:t>
            </w:r>
          </w:p>
          <w:p w14:paraId="4604437B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9DA43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C13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по репродукции картины Аркадия Александровича Пластова «Первый снег»</w:t>
            </w:r>
          </w:p>
          <w:p w14:paraId="02AACA3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C00000"/>
                <w:sz w:val="28"/>
                <w:szCs w:val="28"/>
              </w:rPr>
              <w:t>НРК</w:t>
            </w:r>
          </w:p>
          <w:p w14:paraId="6D1BC5FD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77558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0AD9A3F" w14:textId="77777777" w:rsidR="00446627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21.01</w:t>
            </w:r>
          </w:p>
          <w:p w14:paraId="0F031E3C" w14:textId="77777777" w:rsidR="00DF4782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4.02</w:t>
            </w:r>
          </w:p>
        </w:tc>
      </w:tr>
      <w:tr w:rsidR="00020B0D" w:rsidRPr="00E34D34" w14:paraId="4A234FB5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8336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11-12</w:t>
            </w:r>
          </w:p>
          <w:p w14:paraId="2FA938B5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1515F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B6648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  <w:p w14:paraId="5B1F978B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по репродукции</w:t>
            </w:r>
          </w:p>
          <w:p w14:paraId="6605A2F5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картины В. А. Тропинина Р«Кружевница» Анализ сочинения.</w:t>
            </w:r>
          </w:p>
          <w:p w14:paraId="01498DB0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D5600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9693FA0" w14:textId="77777777" w:rsidR="00446627" w:rsidRDefault="00446627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F4782">
              <w:rPr>
                <w:rFonts w:ascii="Times New Roman" w:hAnsi="Times New Roman"/>
                <w:color w:val="000000"/>
                <w:sz w:val="28"/>
                <w:szCs w:val="28"/>
              </w:rPr>
              <w:t>8.02</w:t>
            </w:r>
          </w:p>
          <w:p w14:paraId="65BACBA4" w14:textId="77777777" w:rsidR="00DF4782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4.03</w:t>
            </w:r>
          </w:p>
        </w:tc>
      </w:tr>
      <w:tr w:rsidR="00020B0D" w:rsidRPr="00E34D34" w14:paraId="4823972F" w14:textId="77777777" w:rsidTr="009F1E0C">
        <w:trPr>
          <w:trHeight w:val="360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5B9A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F3E6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. Сочинение на тему «Чем мне запомнилась картина</w:t>
            </w:r>
          </w:p>
          <w:p w14:paraId="7529413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В. А. Серова «Мика Морозов»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6DDDA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469C125" w14:textId="77777777" w:rsidR="00020B0D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18.03</w:t>
            </w:r>
          </w:p>
        </w:tc>
      </w:tr>
      <w:tr w:rsidR="00020B0D" w:rsidRPr="00E34D34" w14:paraId="1F203745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D1C0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A66E6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Сочинение-отзыв по репродукции картины</w:t>
            </w:r>
          </w:p>
          <w:p w14:paraId="562A6F94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Н. К. Рериха «Заморские гости».Работа над ошибками</w:t>
            </w:r>
          </w:p>
          <w:p w14:paraId="35075B8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4E3C6D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1164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76FDB23" w14:textId="77777777" w:rsidR="00446627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1.04</w:t>
            </w:r>
          </w:p>
          <w:p w14:paraId="59369C8A" w14:textId="77777777" w:rsidR="00DF4782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15.04</w:t>
            </w:r>
          </w:p>
        </w:tc>
      </w:tr>
      <w:tr w:rsidR="00020B0D" w:rsidRPr="00E34D34" w14:paraId="33A7C5E8" w14:textId="77777777" w:rsidTr="009F1E0C">
        <w:trPr>
          <w:trHeight w:val="1300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5237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D6392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Урок- экскурсия</w:t>
            </w:r>
          </w:p>
          <w:p w14:paraId="2DC1906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Сочинение по репродукции картины  </w:t>
            </w:r>
            <w:r w:rsidRPr="00E34D34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75CCF037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И. Э. Грабаря «Февральская лазурь»</w:t>
            </w:r>
          </w:p>
          <w:p w14:paraId="52286E68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20728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5C03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ADF0E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78C1252" w14:textId="77777777" w:rsidR="00020B0D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29.04</w:t>
            </w:r>
          </w:p>
        </w:tc>
      </w:tr>
      <w:tr w:rsidR="00020B0D" w:rsidRPr="00E34D34" w14:paraId="50AB4C57" w14:textId="77777777" w:rsidTr="009F1E0C">
        <w:trPr>
          <w:trHeight w:val="15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02142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14:paraId="70E8C1DB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1E971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4569B2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F49CBE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2DFF03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9CF5B2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AA52D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по репродукции картины</w:t>
            </w:r>
          </w:p>
          <w:p w14:paraId="5FEF7E65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И. И. Левитана «Весна. Большая вода»</w:t>
            </w:r>
            <w:r w:rsidRPr="00E34D34">
              <w:rPr>
                <w:rFonts w:ascii="Times New Roman" w:hAnsi="Times New Roman"/>
                <w:color w:val="C00000"/>
                <w:sz w:val="28"/>
                <w:szCs w:val="28"/>
              </w:rPr>
              <w:t>НРК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0DABD" w14:textId="77777777" w:rsidR="00020B0D" w:rsidRPr="00E34D34" w:rsidRDefault="00020B0D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D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464234E" w14:textId="77777777" w:rsidR="00020B0D" w:rsidRPr="00E34D34" w:rsidRDefault="00DF4782" w:rsidP="00E34D34">
            <w:pPr>
              <w:spacing w:after="88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13.05</w:t>
            </w:r>
          </w:p>
        </w:tc>
      </w:tr>
    </w:tbl>
    <w:p w14:paraId="569C90C0" w14:textId="77777777" w:rsidR="00020B0D" w:rsidRPr="00E34D34" w:rsidRDefault="00020B0D" w:rsidP="00E34D34">
      <w:pPr>
        <w:spacing w:after="88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 w:rsidRPr="00E34D34">
        <w:rPr>
          <w:rFonts w:ascii="Times New Roman" w:hAnsi="Times New Roman"/>
          <w:color w:val="000000"/>
          <w:sz w:val="28"/>
          <w:szCs w:val="28"/>
        </w:rPr>
        <w:br/>
      </w:r>
    </w:p>
    <w:p w14:paraId="4F6A0C36" w14:textId="77777777" w:rsidR="00DF4782" w:rsidRPr="00CC4806" w:rsidRDefault="00020B0D" w:rsidP="00DF4782">
      <w:pPr>
        <w:pStyle w:val="a5"/>
        <w:spacing w:line="360" w:lineRule="auto"/>
        <w:rPr>
          <w:b/>
          <w:sz w:val="28"/>
          <w:szCs w:val="28"/>
        </w:rPr>
      </w:pPr>
      <w:r w:rsidRPr="00E34D34">
        <w:rPr>
          <w:color w:val="000000"/>
          <w:sz w:val="28"/>
          <w:szCs w:val="28"/>
        </w:rPr>
        <w:br/>
      </w:r>
      <w:r w:rsidR="00DF4782">
        <w:rPr>
          <w:b/>
          <w:sz w:val="28"/>
          <w:szCs w:val="28"/>
        </w:rPr>
        <w:t xml:space="preserve">7. </w:t>
      </w:r>
      <w:r w:rsidR="00DF4782" w:rsidRPr="00CC4806">
        <w:rPr>
          <w:b/>
          <w:sz w:val="28"/>
          <w:szCs w:val="28"/>
        </w:rPr>
        <w:t>УЧЕБНО-МЕТОДИЧЕСКОЕ ОБЕСПЕЧЕНИЕ РЕАЛИЗАЦИИ УЧЕБНОЙ ПРОГРАММЫ</w:t>
      </w:r>
    </w:p>
    <w:p w14:paraId="32635420" w14:textId="77777777" w:rsidR="00DF4782" w:rsidRPr="002A2FAC" w:rsidRDefault="00DF4782" w:rsidP="00DF47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</w:pPr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1. Рамзаева Т.Г. Русский язык. В 2-х частях.4 класс. 1 часть. -М. :Просвещение,2021</w:t>
      </w:r>
    </w:p>
    <w:p w14:paraId="279F27AB" w14:textId="77777777" w:rsidR="00DF4782" w:rsidRPr="002A2FAC" w:rsidRDefault="00DF4782" w:rsidP="00DF47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</w:pPr>
      <w:r w:rsidRPr="002A2FAC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2. 1. Рамзаева Т.Г. Русский язык. В 2-х частях.4 класс. 2 часть. -М. :Просвещение,2021</w:t>
      </w:r>
    </w:p>
    <w:p w14:paraId="1FC18F02" w14:textId="77777777" w:rsidR="00DF4782" w:rsidRPr="00DF4782" w:rsidRDefault="00DF4782" w:rsidP="00DF47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</w:pPr>
      <w:r w:rsidRPr="00DF4782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eastAsia="ja-JP" w:bidi="fa-IR"/>
        </w:rPr>
        <w:t>3. Интернет-ресурсы.</w:t>
      </w:r>
    </w:p>
    <w:p w14:paraId="5F9808EE" w14:textId="77777777" w:rsidR="00020B0D" w:rsidRPr="00E34D34" w:rsidRDefault="00020B0D" w:rsidP="00E34D34">
      <w:pPr>
        <w:spacing w:after="88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9B7E0E" w14:textId="77777777" w:rsidR="00020B0D" w:rsidRPr="00E34D34" w:rsidRDefault="00020B0D" w:rsidP="00E34D34">
      <w:pPr>
        <w:spacing w:after="88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E34D34">
        <w:rPr>
          <w:rFonts w:ascii="Times New Roman" w:hAnsi="Times New Roman"/>
          <w:color w:val="000000"/>
          <w:sz w:val="28"/>
          <w:szCs w:val="28"/>
        </w:rPr>
        <w:br/>
      </w:r>
    </w:p>
    <w:p w14:paraId="763FD8FE" w14:textId="77777777" w:rsidR="00020B0D" w:rsidRPr="00E34D34" w:rsidRDefault="00020B0D" w:rsidP="00E34D34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</w:p>
    <w:p w14:paraId="0A74766C" w14:textId="77777777" w:rsidR="00020B0D" w:rsidRPr="00E34D34" w:rsidRDefault="00020B0D" w:rsidP="00E34D34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E34D34">
        <w:rPr>
          <w:rFonts w:ascii="Times New Roman" w:hAnsi="Times New Roman"/>
          <w:color w:val="252525"/>
          <w:sz w:val="28"/>
          <w:szCs w:val="28"/>
        </w:rPr>
        <w:br/>
      </w:r>
    </w:p>
    <w:p w14:paraId="30EFC150" w14:textId="77777777" w:rsidR="00020B0D" w:rsidRPr="00E34D34" w:rsidRDefault="00020B0D" w:rsidP="00E34D34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</w:p>
    <w:p w14:paraId="78D7D6C0" w14:textId="77777777" w:rsidR="00020B0D" w:rsidRPr="00E34D34" w:rsidRDefault="00020B0D" w:rsidP="00E34D34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</w:p>
    <w:p w14:paraId="0B5688E7" w14:textId="77777777" w:rsidR="00020B0D" w:rsidRPr="00E34D34" w:rsidRDefault="00020B0D" w:rsidP="00E34D34">
      <w:pPr>
        <w:spacing w:after="0" w:line="240" w:lineRule="auto"/>
        <w:jc w:val="center"/>
        <w:rPr>
          <w:rFonts w:ascii="Times New Roman" w:hAnsi="Times New Roman"/>
          <w:color w:val="AEB8BC"/>
          <w:sz w:val="28"/>
          <w:szCs w:val="28"/>
        </w:rPr>
      </w:pPr>
      <w:r w:rsidRPr="00E34D34">
        <w:rPr>
          <w:rFonts w:ascii="Times New Roman" w:hAnsi="Times New Roman"/>
          <w:color w:val="AEB8BC"/>
          <w:sz w:val="28"/>
          <w:szCs w:val="28"/>
        </w:rPr>
        <w:t xml:space="preserve"> </w:t>
      </w:r>
    </w:p>
    <w:p w14:paraId="11CEB0DB" w14:textId="77777777" w:rsidR="00020B0D" w:rsidRPr="00E34D34" w:rsidRDefault="00020B0D" w:rsidP="00E34D34">
      <w:pPr>
        <w:rPr>
          <w:rFonts w:ascii="Times New Roman" w:hAnsi="Times New Roman"/>
          <w:sz w:val="28"/>
          <w:szCs w:val="28"/>
        </w:rPr>
      </w:pPr>
    </w:p>
    <w:sectPr w:rsidR="00020B0D" w:rsidRPr="00E34D34" w:rsidSect="00E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C6D"/>
    <w:multiLevelType w:val="multilevel"/>
    <w:tmpl w:val="4424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3CE2"/>
    <w:multiLevelType w:val="multilevel"/>
    <w:tmpl w:val="D72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77B44"/>
    <w:multiLevelType w:val="multilevel"/>
    <w:tmpl w:val="68E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64A24"/>
    <w:multiLevelType w:val="multilevel"/>
    <w:tmpl w:val="FD5C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947"/>
    <w:multiLevelType w:val="multilevel"/>
    <w:tmpl w:val="D71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A2BF6"/>
    <w:multiLevelType w:val="multilevel"/>
    <w:tmpl w:val="6D3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728E1"/>
    <w:multiLevelType w:val="multilevel"/>
    <w:tmpl w:val="FC7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53B60"/>
    <w:multiLevelType w:val="multilevel"/>
    <w:tmpl w:val="37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24DA4"/>
    <w:multiLevelType w:val="multilevel"/>
    <w:tmpl w:val="226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36635"/>
    <w:multiLevelType w:val="multilevel"/>
    <w:tmpl w:val="B7E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4C2C"/>
    <w:multiLevelType w:val="multilevel"/>
    <w:tmpl w:val="086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65C5A"/>
    <w:multiLevelType w:val="multilevel"/>
    <w:tmpl w:val="7C7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93DF8"/>
    <w:multiLevelType w:val="multilevel"/>
    <w:tmpl w:val="311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A0415"/>
    <w:multiLevelType w:val="multilevel"/>
    <w:tmpl w:val="830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D2750"/>
    <w:multiLevelType w:val="multilevel"/>
    <w:tmpl w:val="A95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B553B"/>
    <w:multiLevelType w:val="multilevel"/>
    <w:tmpl w:val="17F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15"/>
  </w:num>
  <w:num w:numId="8">
    <w:abstractNumId w:val="4"/>
  </w:num>
  <w:num w:numId="9">
    <w:abstractNumId w:val="14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25"/>
    <w:rsid w:val="000015D2"/>
    <w:rsid w:val="00001862"/>
    <w:rsid w:val="00020B0D"/>
    <w:rsid w:val="00056D68"/>
    <w:rsid w:val="00091754"/>
    <w:rsid w:val="000C12C7"/>
    <w:rsid w:val="000D0D76"/>
    <w:rsid w:val="000D1D73"/>
    <w:rsid w:val="000D6C8B"/>
    <w:rsid w:val="000F4196"/>
    <w:rsid w:val="00101F92"/>
    <w:rsid w:val="00113ADF"/>
    <w:rsid w:val="00141BDE"/>
    <w:rsid w:val="001D7BE1"/>
    <w:rsid w:val="001E55F5"/>
    <w:rsid w:val="001F699B"/>
    <w:rsid w:val="00237527"/>
    <w:rsid w:val="002A7182"/>
    <w:rsid w:val="002B30C9"/>
    <w:rsid w:val="00333E83"/>
    <w:rsid w:val="003B14F0"/>
    <w:rsid w:val="003B1D25"/>
    <w:rsid w:val="003D0F41"/>
    <w:rsid w:val="003E7A46"/>
    <w:rsid w:val="0041181F"/>
    <w:rsid w:val="0041770B"/>
    <w:rsid w:val="00446627"/>
    <w:rsid w:val="00463D25"/>
    <w:rsid w:val="00480667"/>
    <w:rsid w:val="00481A5D"/>
    <w:rsid w:val="004C1E26"/>
    <w:rsid w:val="004C4B0E"/>
    <w:rsid w:val="004E4918"/>
    <w:rsid w:val="005065E4"/>
    <w:rsid w:val="0054769C"/>
    <w:rsid w:val="0056108C"/>
    <w:rsid w:val="005656EE"/>
    <w:rsid w:val="006440AD"/>
    <w:rsid w:val="006513E9"/>
    <w:rsid w:val="00686FBF"/>
    <w:rsid w:val="006B1663"/>
    <w:rsid w:val="00703EF1"/>
    <w:rsid w:val="00773AF9"/>
    <w:rsid w:val="00793C66"/>
    <w:rsid w:val="00797FED"/>
    <w:rsid w:val="007D29C2"/>
    <w:rsid w:val="007F5267"/>
    <w:rsid w:val="00841060"/>
    <w:rsid w:val="008732BA"/>
    <w:rsid w:val="009B39B5"/>
    <w:rsid w:val="009F1E0C"/>
    <w:rsid w:val="00A414E3"/>
    <w:rsid w:val="00A65BCD"/>
    <w:rsid w:val="00AA33CB"/>
    <w:rsid w:val="00AF0253"/>
    <w:rsid w:val="00B34FDD"/>
    <w:rsid w:val="00B715B3"/>
    <w:rsid w:val="00BA7D66"/>
    <w:rsid w:val="00BD2ADB"/>
    <w:rsid w:val="00C22A77"/>
    <w:rsid w:val="00C3560C"/>
    <w:rsid w:val="00C449E9"/>
    <w:rsid w:val="00C7707C"/>
    <w:rsid w:val="00CA2A72"/>
    <w:rsid w:val="00CA3BEB"/>
    <w:rsid w:val="00D23EED"/>
    <w:rsid w:val="00D40C05"/>
    <w:rsid w:val="00D42D43"/>
    <w:rsid w:val="00D56DF5"/>
    <w:rsid w:val="00DE470E"/>
    <w:rsid w:val="00DF4782"/>
    <w:rsid w:val="00E0087E"/>
    <w:rsid w:val="00E068B8"/>
    <w:rsid w:val="00E34D34"/>
    <w:rsid w:val="00E42B5D"/>
    <w:rsid w:val="00E743F6"/>
    <w:rsid w:val="00EC37FA"/>
    <w:rsid w:val="00EC498F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386A4"/>
  <w15:docId w15:val="{9F499193-1590-4660-B703-5907E42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B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463D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63D2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63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463D25"/>
    <w:rPr>
      <w:rFonts w:cs="Times New Roman"/>
      <w:color w:val="0000FF"/>
      <w:u w:val="single"/>
    </w:rPr>
  </w:style>
  <w:style w:type="character" w:customStyle="1" w:styleId="ui">
    <w:name w:val="ui"/>
    <w:basedOn w:val="a0"/>
    <w:uiPriority w:val="99"/>
    <w:rsid w:val="00463D25"/>
    <w:rPr>
      <w:rFonts w:cs="Times New Roman"/>
    </w:rPr>
  </w:style>
  <w:style w:type="character" w:customStyle="1" w:styleId="price">
    <w:name w:val="price"/>
    <w:basedOn w:val="a0"/>
    <w:uiPriority w:val="99"/>
    <w:rsid w:val="00463D25"/>
    <w:rPr>
      <w:rFonts w:cs="Times New Roman"/>
    </w:rPr>
  </w:style>
  <w:style w:type="character" w:customStyle="1" w:styleId="oldprice">
    <w:name w:val="oldprice"/>
    <w:basedOn w:val="a0"/>
    <w:uiPriority w:val="99"/>
    <w:rsid w:val="00463D25"/>
    <w:rPr>
      <w:rFonts w:cs="Times New Roman"/>
    </w:rPr>
  </w:style>
  <w:style w:type="paragraph" w:styleId="a5">
    <w:name w:val="Body Text"/>
    <w:basedOn w:val="a"/>
    <w:link w:val="a6"/>
    <w:rsid w:val="00DF4782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F4782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806">
          <w:marLeft w:val="0"/>
          <w:marRight w:val="0"/>
          <w:marTop w:val="0"/>
          <w:marBottom w:val="4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97">
              <w:marLeft w:val="0"/>
              <w:marRight w:val="0"/>
              <w:marTop w:val="13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10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735882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32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46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77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7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59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43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7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44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17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7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26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5900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30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02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7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863">
                                      <w:marLeft w:val="44"/>
                                      <w:marRight w:val="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58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73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7907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3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73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7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876">
                      <w:marLeft w:val="0"/>
                      <w:marRight w:val="0"/>
                      <w:marTop w:val="177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7907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shcviska@yandex.ru</cp:lastModifiedBy>
  <cp:revision>2</cp:revision>
  <dcterms:created xsi:type="dcterms:W3CDTF">2021-12-13T05:58:00Z</dcterms:created>
  <dcterms:modified xsi:type="dcterms:W3CDTF">2021-12-13T05:58:00Z</dcterms:modified>
</cp:coreProperties>
</file>