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5.3pt;margin-top:-21pt;width:595.6pt;height:841.2pt;z-index:251664384">
            <v:imagedata r:id="rId5" o:title=""/>
          </v:shape>
        </w:pict>
      </w:r>
      <w:r>
        <w:rPr>
          <w:noProof/>
        </w:rPr>
      </w: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group id="_x0000_s1028" editas="canvas" style="width:467.25pt;height:660pt;mso-position-horizontal-relative:char;mso-position-vertical-relative:line" coordsize="9345,13200">
            <o:lock v:ext="edit" aspectratio="t"/>
            <v:shape id="_x0000_s1027" type="#_x0000_t75" style="position:absolute;width:9345;height:1320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4D21" w:rsidRDefault="00E34D21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4A95" w:rsidRDefault="00E11725" w:rsidP="00A44A9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87464">
        <w:rPr>
          <w:rFonts w:ascii="Times New Roman" w:eastAsia="Times New Roman" w:hAnsi="Times New Roman" w:cs="Times New Roman"/>
          <w:b/>
          <w:sz w:val="28"/>
          <w:szCs w:val="28"/>
        </w:rPr>
        <w:t>о порядке предупреждения и урегулирования конфликта</w:t>
      </w:r>
      <w:r w:rsidR="00003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04C">
        <w:rPr>
          <w:rFonts w:ascii="Times New Roman" w:eastAsia="Times New Roman" w:hAnsi="Times New Roman" w:cs="Times New Roman"/>
          <w:b/>
          <w:sz w:val="28"/>
          <w:szCs w:val="28"/>
        </w:rPr>
        <w:t>интересов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в ГБОУ НАО «Средняя школа </w:t>
      </w:r>
      <w:r w:rsidR="00ED618F">
        <w:rPr>
          <w:rFonts w:ascii="Times New Roman" w:eastAsia="Times New Roman" w:hAnsi="Times New Roman" w:cs="Times New Roman"/>
          <w:sz w:val="28"/>
          <w:szCs w:val="28"/>
        </w:rPr>
        <w:t xml:space="preserve">им. В.Л. </w:t>
      </w:r>
      <w:proofErr w:type="spellStart"/>
      <w:r w:rsidR="00ED618F">
        <w:rPr>
          <w:rFonts w:ascii="Times New Roman" w:eastAsia="Times New Roman" w:hAnsi="Times New Roman" w:cs="Times New Roman"/>
          <w:sz w:val="28"/>
          <w:szCs w:val="28"/>
        </w:rPr>
        <w:t>Аншукова</w:t>
      </w:r>
      <w:proofErr w:type="spellEnd"/>
      <w:r w:rsidR="00ED6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C87464">
        <w:rPr>
          <w:rFonts w:ascii="Times New Roman" w:eastAsia="Times New Roman" w:hAnsi="Times New Roman" w:cs="Times New Roman"/>
          <w:sz w:val="28"/>
          <w:szCs w:val="28"/>
        </w:rPr>
        <w:t>Великовисочное</w:t>
      </w:r>
      <w:proofErr w:type="spellEnd"/>
      <w:r w:rsidRPr="00C8746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(далее – Положение) разработано в соответствии с Конституцией Российской Федерации, Федеральным законом от 25.12.2008 № 273-ФЗ «О противодействии коррупции», Указом Президента Российской Федерации от 19.05.2008 № 815 «О мерах по противодействию коррупции», Указом Президента Российской Федерации от 01.07.2010 № 821 «О комиссиях по соблюдению требований к</w:t>
      </w:r>
      <w:proofErr w:type="gramEnd"/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служебному поведению федеральных государственных служащих и урегулированию конфликта интересов», Федеральный закон от 29.12.2012 N 273-ФЗ «Об образовании в Российской Федерации», нормативными актами Министерства образования и науки РФ, уставом ГБОУ НАО «Средняя школа </w:t>
      </w:r>
      <w:r w:rsidR="00A44A95">
        <w:rPr>
          <w:rFonts w:ascii="Times New Roman" w:eastAsia="Times New Roman" w:hAnsi="Times New Roman" w:cs="Times New Roman"/>
          <w:sz w:val="28"/>
          <w:szCs w:val="28"/>
        </w:rPr>
        <w:t xml:space="preserve">имени В.Л. </w:t>
      </w:r>
      <w:proofErr w:type="spellStart"/>
      <w:r w:rsidR="00A44A95">
        <w:rPr>
          <w:rFonts w:ascii="Times New Roman" w:eastAsia="Times New Roman" w:hAnsi="Times New Roman" w:cs="Times New Roman"/>
          <w:sz w:val="28"/>
          <w:szCs w:val="28"/>
        </w:rPr>
        <w:t>Аншукова</w:t>
      </w:r>
      <w:proofErr w:type="spellEnd"/>
      <w:r w:rsidR="00A44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с. Великовисочное». 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1.1.​ Настоящее Положение устанавливает порядок выявления и урегулирования конфликтов интересов, возникающих у работников ГБОУ НАО «Средняя школа</w:t>
      </w:r>
      <w:r w:rsidR="00A44A95">
        <w:rPr>
          <w:rFonts w:ascii="Times New Roman" w:eastAsia="Times New Roman" w:hAnsi="Times New Roman" w:cs="Times New Roman"/>
          <w:sz w:val="28"/>
          <w:szCs w:val="28"/>
        </w:rPr>
        <w:t xml:space="preserve"> им. В.Л. </w:t>
      </w:r>
      <w:proofErr w:type="spellStart"/>
      <w:r w:rsidR="00A44A95">
        <w:rPr>
          <w:rFonts w:ascii="Times New Roman" w:eastAsia="Times New Roman" w:hAnsi="Times New Roman" w:cs="Times New Roman"/>
          <w:sz w:val="28"/>
          <w:szCs w:val="28"/>
        </w:rPr>
        <w:t>Аншукова</w:t>
      </w:r>
      <w:proofErr w:type="spellEnd"/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с. Великовисочное» (далее - Школа) в ходе выполнения ими трудовых обязанностей.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1.2.​ Положение разработано и введено в действие для достижения следующих целей: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регулирование и предотвращения конфликта интересов в деятельности работников,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оптимизация взаимодействия работников Школы с другими участниками образовательных отношений,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профилактика и предупреждение возникновения конфликта интересов работника Школы, при осуществлении им профессиональной деятельности;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профилактика и предупреждение возникновения личной заинтересованности работника в получении материальной выгоды или иного преимущества, которое влияет или может повлиять на надлежащее исполнение работником Школы своих профессиональных обязанностей вследствие противоречия между его личной заинтересованностью и интересами других участников образовательных отношений.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II.​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Используемые в Положении понятия и определения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2.1.​ </w:t>
      </w:r>
      <w:proofErr w:type="gramStart"/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Коррупция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C87464">
        <w:rPr>
          <w:rFonts w:ascii="Times New Roman" w:eastAsia="Times New Roman" w:hAnsi="Times New Roman" w:cs="Times New Roman"/>
          <w:sz w:val="28"/>
          <w:szCs w:val="28"/>
        </w:rPr>
        <w:t>. Коррупцией также является совершение перечисленных деяний от имени или в интересах юридического лица.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Противодействие коррупции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2.3.​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юридическое лицо независимо от формы собственности, организационно-правовой формы и отраслевой принадлежности.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2.4.​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Контрагент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2.5.​ </w:t>
      </w:r>
      <w:proofErr w:type="gramStart"/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Конфликт интересов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(представителем организации) которой он является.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2.6.​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Личная заинтересованность работника (представителя организации) 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>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III.​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принципы управления конфликтом интересов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3.1. В основу работы по управлению конфликтом интересов в Школе положены следующие принципы, рекомендуемые для организаций всех видов форм и собственности в Российской Федерации: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обязательность раскрытия сведений о реальном или потенциальном конфликте интересов в Школе;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-​ индивидуальное рассмотрение и оценка </w:t>
      </w:r>
      <w:proofErr w:type="spellStart"/>
      <w:r w:rsidRPr="00C87464">
        <w:rPr>
          <w:rFonts w:ascii="Times New Roman" w:eastAsia="Times New Roman" w:hAnsi="Times New Roman" w:cs="Times New Roman"/>
          <w:sz w:val="28"/>
          <w:szCs w:val="28"/>
        </w:rPr>
        <w:t>репутационных</w:t>
      </w:r>
      <w:proofErr w:type="spellEnd"/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рисков для Школы при выявлении каждого конфликта интересов и его урегулирование;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конфиденциальность процесса раскрытия сведений о конфликте интересов и процесса его урегулирования;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соблюдение баланса интересов Школы и работника при урегулировании конфликта интересов;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защита работника от преследования в связи с сообщением о конфликте интересов, который был своевременно раскрыт работником и урегулирован (предотвращён) Школой.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IV.​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 применения Положения и круг лиц, попадающих под его действие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4.1. Действие настоящего Положения распространяется на всех работников Техникума, вне зависимости от уровня занимаемой должности и на физические лица, сотрудничающие со Школой на основе </w:t>
      </w:r>
      <w:proofErr w:type="spellStart"/>
      <w:proofErr w:type="gramStart"/>
      <w:r w:rsidRPr="00C87464"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proofErr w:type="spellEnd"/>
      <w:r w:rsidRPr="00C87464">
        <w:rPr>
          <w:rFonts w:ascii="Times New Roman" w:eastAsia="Times New Roman" w:hAnsi="Times New Roman" w:cs="Times New Roman"/>
          <w:sz w:val="28"/>
          <w:szCs w:val="28"/>
        </w:rPr>
        <w:t>- правовых</w:t>
      </w:r>
      <w:proofErr w:type="gramEnd"/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договоров.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V.​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 работников в связи с раскрытием и урегулированием конфликта интересов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5.1.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при принятии решений по деловым вопросам и выполнении своих трудовых обязанностей руководствоваться интересами Школы, без учёта своих личных интересов, интересов своих родственников и друзей;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избегать (по возможности) ситуаций и обстоятельств, которые могут привести к конфликту интересов;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раскрывать возникший (реальный) или потенциальный конфликт интересов;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содействовать урегулированию возникшего конфликта интересов.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VI.​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раскрытия конфликта интересов работником организации и порядок его урегулирования, в том числе возможные способы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разрешения возникшего конфликта интересов 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6.1. Процедура раскрытия конфликта интересов доводится до сведения всех заинтересованных работников Школы.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6.2. Работник Школы, в отношении которого возник спор о конфликте интересов, вправе письменно обратиться в Комиссию по урегулированию споров между участниками трудовых (образовательных) отношений (далее – Комиссия), в функциональные обязанности которой входит приём вопросов работников об определении наличия или отсутствия данного конфликта.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6.3. Порядок принятия решений Комиссией и их исполнения устанавливается локальным нормативным актом Школы.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6.4. Решение Комиссии является обязательным для всех участников трудовых (образовательных) отношений, подлежит исполнению в сроки, предусмотренные принятым решением, и может быть обжаловано в установленном законом порядке.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6.5. Устанавливаются следующие виды раскрытия конфликта интересов, в том числе: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 раскрытие сведений о конфликте интересов при приёме на работу;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-раскрытие сведений о конфликте интересов при назначении на новую должность;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 разовое раскрытие сведений по мере возникновения ситуаций конфликта интересов.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6.6. Раскрытие сведений о конфликте интересов осуществляется в письменном виде.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Может быть допустимым первоначальное раскрытие конфликта интересов в устной форме с последующей фиксацией в письменном виде. 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lastRenderedPageBreak/>
        <w:t>6.7.​ Должностным лицом, ответственным за приём сведений о возникающих (имеющихся) конфликтах интересов, является председатель комиссии по противодействию коррупции.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6.8.​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формы урегулирования конфликта интересов.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6.9.​ В итоге работы Школа в лице должностного лица, уполномоченного для проверки материалов по выявленному конфликту интересов, может прийти к выводу, что ситуация, сведения о которой были представлены работником, является, либо не является конфликтом интересов и, как следствие, нуждается, либо не нуждается в специальных способах урегулирования.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6.10.​ Школа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добровольный отказ работника Школы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 пересмотр и изменение функциональных обязанностей работника;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отказ работника от своего личного интереса, порождающего конфликт с интересами Школы;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-​ увольнение работника из </w:t>
      </w:r>
      <w:r w:rsidR="00C87464">
        <w:rPr>
          <w:rFonts w:ascii="Times New Roman" w:eastAsia="Times New Roman" w:hAnsi="Times New Roman" w:cs="Times New Roman"/>
          <w:sz w:val="26"/>
          <w:szCs w:val="26"/>
        </w:rPr>
        <w:t>Школы</w:t>
      </w: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 по инициативе работника,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6.11.​ Приведенный 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VII.​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лиц, ответственных за приём сведений о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возникшем </w:t>
      </w:r>
      <w:proofErr w:type="gramStart"/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конфликте</w:t>
      </w:r>
      <w:proofErr w:type="gramEnd"/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интересов и рассмотрение этих сведений.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7.1.​ Ответственными за приём сведений о возникающих (имеющихся) конфликтах интересов является должностное лицо Школы, уполномоченное на это руководством Школы и председателем Комиссии по противодействию коррупции.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7.2.​ Рассмотрение полученной информации проводится коллегиально: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-​ Комиссией по урегулированию споров между участниками трудовых (образовательных) отношений;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lastRenderedPageBreak/>
        <w:t>-​ Комиссией по противодействию коррупции в Школе.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 xml:space="preserve">VIII.​ </w:t>
      </w:r>
      <w:r w:rsidRPr="00C87464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пересмотра и внесения изменений в Положение о выявлении и урегулировании конфликта интересов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8.1.​ Настоящее Положение вступает в силу с момента его утверждения.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8.2.​ Положение действует до внесения изменений и дополнений в нормативно-правовые акты Школы с учётом изменений действующего законодательства.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8.3.​ Внесение изменений и дополнений в настоящее Положение осуществляется путём подготовки проекта Положения в новой редакции.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8.4.​ Положение с изменениями и дополнениями (новая редакция) утверждается ректором после его обсуждения на собрании трудового коллектива Школы.</w:t>
      </w:r>
    </w:p>
    <w:p w:rsidR="00E11725" w:rsidRPr="00C87464" w:rsidRDefault="00E11725" w:rsidP="00C8746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464">
        <w:rPr>
          <w:rFonts w:ascii="Times New Roman" w:eastAsia="Times New Roman" w:hAnsi="Times New Roman" w:cs="Times New Roman"/>
          <w:sz w:val="28"/>
          <w:szCs w:val="28"/>
        </w:rPr>
        <w:t>8.5.​ Действующая редакция Положения хранится в Школе и размещается на сайте Школы.</w:t>
      </w:r>
    </w:p>
    <w:p w:rsidR="00E11725" w:rsidRPr="00E11725" w:rsidRDefault="00E11725" w:rsidP="00C87464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E11725">
        <w:rPr>
          <w:rFonts w:ascii="Times New Roman" w:eastAsia="Times New Roman" w:hAnsi="Times New Roman" w:cs="Times New Roman"/>
          <w:vanish/>
          <w:sz w:val="24"/>
          <w:szCs w:val="24"/>
        </w:rPr>
        <w:t>Пожалуйста, подождите</w:t>
      </w:r>
    </w:p>
    <w:p w:rsidR="00E11725" w:rsidRDefault="00E11725" w:rsidP="00C87464">
      <w:pPr>
        <w:jc w:val="both"/>
      </w:pPr>
    </w:p>
    <w:sectPr w:rsidR="00E11725" w:rsidSect="00E1172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1725"/>
    <w:rsid w:val="0000304C"/>
    <w:rsid w:val="002C76A3"/>
    <w:rsid w:val="00310317"/>
    <w:rsid w:val="00606493"/>
    <w:rsid w:val="0075200C"/>
    <w:rsid w:val="007C5868"/>
    <w:rsid w:val="00941096"/>
    <w:rsid w:val="00976033"/>
    <w:rsid w:val="00A44A95"/>
    <w:rsid w:val="00B23CC6"/>
    <w:rsid w:val="00B309D8"/>
    <w:rsid w:val="00C87464"/>
    <w:rsid w:val="00C94CBE"/>
    <w:rsid w:val="00CC6321"/>
    <w:rsid w:val="00D149D8"/>
    <w:rsid w:val="00E11725"/>
    <w:rsid w:val="00E34D21"/>
    <w:rsid w:val="00ED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1725"/>
    <w:rPr>
      <w:color w:val="0000FF"/>
      <w:u w:val="single"/>
    </w:rPr>
  </w:style>
  <w:style w:type="character" w:customStyle="1" w:styleId="b-headerbuttons">
    <w:name w:val="b-header__buttons"/>
    <w:basedOn w:val="a0"/>
    <w:rsid w:val="00E11725"/>
  </w:style>
  <w:style w:type="character" w:customStyle="1" w:styleId="b-buttoninner">
    <w:name w:val="b-button__inner"/>
    <w:basedOn w:val="a0"/>
    <w:rsid w:val="00E11725"/>
  </w:style>
  <w:style w:type="character" w:customStyle="1" w:styleId="b-buttontext">
    <w:name w:val="b-button__text"/>
    <w:basedOn w:val="a0"/>
    <w:rsid w:val="00E11725"/>
  </w:style>
  <w:style w:type="paragraph" w:customStyle="1" w:styleId="sharetext">
    <w:name w:val="share__text"/>
    <w:basedOn w:val="a"/>
    <w:rsid w:val="00E11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downloads-folder-name">
    <w:name w:val="js-downloads-folder-name"/>
    <w:basedOn w:val="a0"/>
    <w:rsid w:val="00E11725"/>
  </w:style>
  <w:style w:type="character" w:customStyle="1" w:styleId="b-headertitle">
    <w:name w:val="b-header__title"/>
    <w:basedOn w:val="a0"/>
    <w:rsid w:val="00E11725"/>
  </w:style>
  <w:style w:type="paragraph" w:customStyle="1" w:styleId="p1">
    <w:name w:val="p1"/>
    <w:basedOn w:val="a"/>
    <w:rsid w:val="00E11725"/>
    <w:pPr>
      <w:spacing w:before="100" w:beforeAutospacing="1" w:after="100" w:afterAutospacing="1" w:line="240" w:lineRule="auto"/>
      <w:ind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">
    <w:name w:val="p2"/>
    <w:basedOn w:val="a"/>
    <w:rsid w:val="00E11725"/>
    <w:pPr>
      <w:spacing w:before="100" w:beforeAutospacing="1" w:after="100" w:afterAutospacing="1" w:line="240" w:lineRule="auto"/>
      <w:ind w:left="708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">
    <w:name w:val="p3"/>
    <w:basedOn w:val="a"/>
    <w:rsid w:val="00E11725"/>
    <w:pPr>
      <w:spacing w:before="52" w:after="100" w:afterAutospacing="1" w:line="240" w:lineRule="auto"/>
      <w:ind w:left="708" w:hanging="1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">
    <w:name w:val="p4"/>
    <w:basedOn w:val="a"/>
    <w:rsid w:val="00E11725"/>
    <w:pPr>
      <w:spacing w:before="6" w:after="120" w:line="240" w:lineRule="auto"/>
      <w:ind w:left="708" w:right="101" w:firstLine="749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">
    <w:name w:val="p5"/>
    <w:basedOn w:val="a"/>
    <w:rsid w:val="00E11725"/>
    <w:pPr>
      <w:spacing w:before="4" w:after="100" w:afterAutospacing="1" w:line="240" w:lineRule="auto"/>
      <w:ind w:left="708" w:right="111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6">
    <w:name w:val="p6"/>
    <w:basedOn w:val="a"/>
    <w:rsid w:val="00E11725"/>
    <w:pPr>
      <w:spacing w:before="6" w:after="100" w:afterAutospacing="1" w:line="240" w:lineRule="auto"/>
      <w:ind w:left="708" w:right="109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7">
    <w:name w:val="p7"/>
    <w:basedOn w:val="a"/>
    <w:rsid w:val="00E11725"/>
    <w:pPr>
      <w:spacing w:before="4" w:after="100" w:afterAutospacing="1" w:line="240" w:lineRule="auto"/>
      <w:ind w:left="708" w:right="104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8">
    <w:name w:val="p8"/>
    <w:basedOn w:val="a"/>
    <w:rsid w:val="00E11725"/>
    <w:pPr>
      <w:spacing w:before="6" w:after="100" w:afterAutospacing="1" w:line="240" w:lineRule="auto"/>
      <w:ind w:left="708" w:right="102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9">
    <w:name w:val="p9"/>
    <w:basedOn w:val="a"/>
    <w:rsid w:val="00E11725"/>
    <w:pPr>
      <w:spacing w:before="46" w:after="100" w:afterAutospacing="1" w:line="240" w:lineRule="auto"/>
      <w:ind w:left="708" w:right="104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1">
    <w:name w:val="p11"/>
    <w:basedOn w:val="a"/>
    <w:rsid w:val="00E11725"/>
    <w:pPr>
      <w:spacing w:before="170" w:after="100" w:afterAutospacing="1" w:line="240" w:lineRule="auto"/>
      <w:ind w:left="708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2">
    <w:name w:val="p12"/>
    <w:basedOn w:val="a"/>
    <w:rsid w:val="00E11725"/>
    <w:pPr>
      <w:spacing w:before="154" w:after="100" w:afterAutospacing="1" w:line="240" w:lineRule="auto"/>
      <w:ind w:left="708" w:right="104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3">
    <w:name w:val="p13"/>
    <w:basedOn w:val="a"/>
    <w:rsid w:val="00E11725"/>
    <w:pPr>
      <w:spacing w:before="100" w:beforeAutospacing="1" w:after="100" w:afterAutospacing="1" w:line="240" w:lineRule="auto"/>
      <w:ind w:left="708" w:right="104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4">
    <w:name w:val="p14"/>
    <w:basedOn w:val="a"/>
    <w:rsid w:val="00E11725"/>
    <w:pPr>
      <w:spacing w:before="100" w:beforeAutospacing="1" w:after="120" w:line="240" w:lineRule="auto"/>
      <w:ind w:left="708" w:right="114" w:firstLine="70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5">
    <w:name w:val="p15"/>
    <w:basedOn w:val="a"/>
    <w:rsid w:val="00E11725"/>
    <w:pPr>
      <w:spacing w:before="100" w:beforeAutospacing="1" w:after="100" w:afterAutospacing="1" w:line="240" w:lineRule="auto"/>
      <w:ind w:left="708" w:right="111" w:firstLine="70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6">
    <w:name w:val="p16"/>
    <w:basedOn w:val="a"/>
    <w:rsid w:val="00E11725"/>
    <w:pPr>
      <w:spacing w:before="1" w:after="100" w:afterAutospacing="1" w:line="240" w:lineRule="auto"/>
      <w:ind w:left="708" w:right="117" w:firstLine="70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7">
    <w:name w:val="p17"/>
    <w:basedOn w:val="a"/>
    <w:rsid w:val="00E11725"/>
    <w:pPr>
      <w:spacing w:before="4" w:after="100" w:afterAutospacing="1" w:line="240" w:lineRule="auto"/>
      <w:ind w:left="708" w:right="107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8">
    <w:name w:val="p18"/>
    <w:basedOn w:val="a"/>
    <w:rsid w:val="00E11725"/>
    <w:pPr>
      <w:spacing w:before="4" w:after="100" w:afterAutospacing="1" w:line="240" w:lineRule="auto"/>
      <w:ind w:left="708" w:right="109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19">
    <w:name w:val="p19"/>
    <w:basedOn w:val="a"/>
    <w:rsid w:val="00E11725"/>
    <w:pPr>
      <w:spacing w:before="4" w:after="100" w:afterAutospacing="1" w:line="240" w:lineRule="auto"/>
      <w:ind w:left="708" w:right="108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0">
    <w:name w:val="p20"/>
    <w:basedOn w:val="a"/>
    <w:rsid w:val="00E11725"/>
    <w:pPr>
      <w:spacing w:before="173" w:after="100" w:afterAutospacing="1" w:line="240" w:lineRule="auto"/>
      <w:ind w:left="708" w:hanging="279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1">
    <w:name w:val="p21"/>
    <w:basedOn w:val="a"/>
    <w:rsid w:val="00E11725"/>
    <w:pPr>
      <w:spacing w:before="100" w:beforeAutospacing="1" w:after="100" w:afterAutospacing="1" w:line="240" w:lineRule="auto"/>
      <w:ind w:left="708" w:right="108" w:firstLine="70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2">
    <w:name w:val="p22"/>
    <w:basedOn w:val="a"/>
    <w:rsid w:val="00E11725"/>
    <w:pPr>
      <w:spacing w:before="100" w:beforeAutospacing="1" w:after="100" w:afterAutospacing="1" w:line="240" w:lineRule="auto"/>
      <w:ind w:left="708" w:right="112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3">
    <w:name w:val="p23"/>
    <w:basedOn w:val="a"/>
    <w:rsid w:val="00E11725"/>
    <w:pPr>
      <w:spacing w:before="1" w:after="100" w:afterAutospacing="1" w:line="240" w:lineRule="auto"/>
      <w:ind w:left="708" w:right="111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4">
    <w:name w:val="p24"/>
    <w:basedOn w:val="a"/>
    <w:rsid w:val="00E11725"/>
    <w:pPr>
      <w:spacing w:before="4" w:after="100" w:afterAutospacing="1" w:line="240" w:lineRule="auto"/>
      <w:ind w:left="708" w:right="105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5">
    <w:name w:val="p25"/>
    <w:basedOn w:val="a"/>
    <w:rsid w:val="00E11725"/>
    <w:pPr>
      <w:spacing w:before="7" w:after="100" w:afterAutospacing="1" w:line="240" w:lineRule="auto"/>
      <w:ind w:left="708" w:right="112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7">
    <w:name w:val="p27"/>
    <w:basedOn w:val="a"/>
    <w:rsid w:val="00E11725"/>
    <w:pPr>
      <w:spacing w:before="173" w:after="100" w:afterAutospacing="1" w:line="240" w:lineRule="auto"/>
      <w:ind w:left="708" w:right="72" w:firstLine="19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8">
    <w:name w:val="p28"/>
    <w:basedOn w:val="a"/>
    <w:rsid w:val="00E11725"/>
    <w:pPr>
      <w:spacing w:before="100" w:beforeAutospacing="1" w:after="120" w:line="240" w:lineRule="auto"/>
      <w:ind w:left="708" w:right="99" w:firstLine="70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9">
    <w:name w:val="p29"/>
    <w:basedOn w:val="a"/>
    <w:rsid w:val="00E11725"/>
    <w:pPr>
      <w:spacing w:before="170" w:after="100" w:afterAutospacing="1" w:line="240" w:lineRule="auto"/>
      <w:ind w:left="708" w:right="72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0">
    <w:name w:val="p30"/>
    <w:basedOn w:val="a"/>
    <w:rsid w:val="00E11725"/>
    <w:pPr>
      <w:spacing w:before="4" w:after="100" w:afterAutospacing="1" w:line="240" w:lineRule="auto"/>
      <w:ind w:left="708" w:right="104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1">
    <w:name w:val="p31"/>
    <w:basedOn w:val="a"/>
    <w:rsid w:val="00E11725"/>
    <w:pPr>
      <w:spacing w:before="4" w:after="100" w:afterAutospacing="1" w:line="240" w:lineRule="auto"/>
      <w:ind w:left="708" w:right="104" w:firstLine="77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2">
    <w:name w:val="p32"/>
    <w:basedOn w:val="a"/>
    <w:rsid w:val="00E11725"/>
    <w:pPr>
      <w:spacing w:before="46" w:after="100" w:afterAutospacing="1" w:line="240" w:lineRule="auto"/>
      <w:ind w:left="708" w:right="111" w:firstLine="776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3">
    <w:name w:val="p33"/>
    <w:basedOn w:val="a"/>
    <w:rsid w:val="00E11725"/>
    <w:pPr>
      <w:spacing w:before="1" w:after="100" w:afterAutospacing="1" w:line="240" w:lineRule="auto"/>
      <w:ind w:left="708" w:hanging="16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5">
    <w:name w:val="p35"/>
    <w:basedOn w:val="a"/>
    <w:rsid w:val="00E11725"/>
    <w:pPr>
      <w:spacing w:before="100" w:beforeAutospacing="1" w:after="100" w:afterAutospacing="1" w:line="240" w:lineRule="auto"/>
      <w:ind w:left="708" w:right="471" w:hanging="415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6">
    <w:name w:val="p36"/>
    <w:basedOn w:val="a"/>
    <w:rsid w:val="00E11725"/>
    <w:pPr>
      <w:spacing w:before="1" w:after="199" w:line="240" w:lineRule="auto"/>
      <w:ind w:left="708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7">
    <w:name w:val="p37"/>
    <w:basedOn w:val="a"/>
    <w:rsid w:val="00E11725"/>
    <w:pPr>
      <w:spacing w:before="154" w:after="100" w:afterAutospacing="1" w:line="240" w:lineRule="auto"/>
      <w:ind w:left="708" w:right="11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8">
    <w:name w:val="p38"/>
    <w:basedOn w:val="a"/>
    <w:rsid w:val="00E11725"/>
    <w:pPr>
      <w:spacing w:before="7" w:after="100" w:afterAutospacing="1" w:line="240" w:lineRule="auto"/>
      <w:ind w:left="708" w:right="104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9">
    <w:name w:val="p39"/>
    <w:basedOn w:val="a"/>
    <w:rsid w:val="00E11725"/>
    <w:pPr>
      <w:spacing w:before="4" w:after="100" w:afterAutospacing="1" w:line="240" w:lineRule="auto"/>
      <w:ind w:left="708" w:right="111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0">
    <w:name w:val="p40"/>
    <w:basedOn w:val="a"/>
    <w:rsid w:val="00E11725"/>
    <w:pPr>
      <w:spacing w:before="4" w:after="100" w:afterAutospacing="1" w:line="240" w:lineRule="auto"/>
      <w:ind w:left="708" w:right="108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1">
    <w:name w:val="p41"/>
    <w:basedOn w:val="a"/>
    <w:rsid w:val="00E11725"/>
    <w:pPr>
      <w:spacing w:before="100" w:beforeAutospacing="1" w:after="100" w:afterAutospacing="1" w:line="240" w:lineRule="auto"/>
      <w:ind w:left="708" w:right="108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2">
    <w:name w:val="p42"/>
    <w:basedOn w:val="a"/>
    <w:rsid w:val="00E11725"/>
    <w:pPr>
      <w:spacing w:before="100" w:beforeAutospacing="1" w:after="120" w:line="240" w:lineRule="auto"/>
      <w:ind w:left="708" w:firstLine="708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3">
    <w:name w:val="p43"/>
    <w:basedOn w:val="a"/>
    <w:rsid w:val="00E11725"/>
    <w:pPr>
      <w:spacing w:before="46" w:after="100" w:afterAutospacing="1" w:line="240" w:lineRule="auto"/>
      <w:ind w:left="708" w:right="11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4">
    <w:name w:val="p44"/>
    <w:basedOn w:val="a"/>
    <w:rsid w:val="00E11725"/>
    <w:pPr>
      <w:spacing w:before="6" w:after="100" w:afterAutospacing="1" w:line="240" w:lineRule="auto"/>
      <w:ind w:left="708" w:right="109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5">
    <w:name w:val="p45"/>
    <w:basedOn w:val="a"/>
    <w:rsid w:val="00E11725"/>
    <w:pPr>
      <w:spacing w:before="100" w:beforeAutospacing="1" w:after="120" w:line="240" w:lineRule="auto"/>
      <w:ind w:left="708" w:right="11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6">
    <w:name w:val="p46"/>
    <w:basedOn w:val="a"/>
    <w:rsid w:val="00E11725"/>
    <w:pPr>
      <w:spacing w:before="1" w:after="100" w:afterAutospacing="1" w:line="240" w:lineRule="auto"/>
      <w:ind w:left="708" w:right="104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7">
    <w:name w:val="p47"/>
    <w:basedOn w:val="a"/>
    <w:rsid w:val="00E11725"/>
    <w:pPr>
      <w:spacing w:before="4" w:after="100" w:afterAutospacing="1" w:line="240" w:lineRule="auto"/>
      <w:ind w:left="708" w:right="11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8">
    <w:name w:val="p48"/>
    <w:basedOn w:val="a"/>
    <w:rsid w:val="00E11725"/>
    <w:pPr>
      <w:spacing w:before="4" w:after="100" w:afterAutospacing="1" w:line="240" w:lineRule="auto"/>
      <w:ind w:left="708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9">
    <w:name w:val="p49"/>
    <w:basedOn w:val="a"/>
    <w:rsid w:val="00E11725"/>
    <w:pPr>
      <w:spacing w:before="46" w:after="100" w:afterAutospacing="1" w:line="240" w:lineRule="auto"/>
      <w:ind w:left="708" w:right="114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0">
    <w:name w:val="p50"/>
    <w:basedOn w:val="a"/>
    <w:rsid w:val="00E11725"/>
    <w:pPr>
      <w:spacing w:before="1" w:after="100" w:afterAutospacing="1" w:line="240" w:lineRule="auto"/>
      <w:ind w:left="708" w:right="109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1">
    <w:name w:val="p51"/>
    <w:basedOn w:val="a"/>
    <w:rsid w:val="00E11725"/>
    <w:pPr>
      <w:spacing w:before="4" w:after="100" w:afterAutospacing="1" w:line="240" w:lineRule="auto"/>
      <w:ind w:left="708" w:right="114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2">
    <w:name w:val="p52"/>
    <w:basedOn w:val="a"/>
    <w:rsid w:val="00E11725"/>
    <w:pPr>
      <w:spacing w:before="1" w:after="100" w:afterAutospacing="1" w:line="240" w:lineRule="auto"/>
      <w:ind w:left="708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3">
    <w:name w:val="p53"/>
    <w:basedOn w:val="a"/>
    <w:rsid w:val="00E11725"/>
    <w:pPr>
      <w:spacing w:before="160" w:after="100" w:afterAutospacing="1" w:line="240" w:lineRule="auto"/>
      <w:ind w:left="708" w:right="111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4">
    <w:name w:val="p54"/>
    <w:basedOn w:val="a"/>
    <w:rsid w:val="00E11725"/>
    <w:pPr>
      <w:spacing w:before="100" w:beforeAutospacing="1" w:after="100" w:afterAutospacing="1" w:line="240" w:lineRule="auto"/>
      <w:ind w:left="708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5">
    <w:name w:val="p55"/>
    <w:basedOn w:val="a"/>
    <w:rsid w:val="00E11725"/>
    <w:pPr>
      <w:spacing w:before="100" w:beforeAutospacing="1" w:after="100" w:afterAutospacing="1" w:line="240" w:lineRule="auto"/>
      <w:ind w:left="708" w:right="4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6">
    <w:name w:val="p56"/>
    <w:basedOn w:val="a"/>
    <w:rsid w:val="00E11725"/>
    <w:pPr>
      <w:spacing w:before="100" w:beforeAutospacing="1" w:after="100" w:afterAutospacing="1" w:line="240" w:lineRule="auto"/>
      <w:ind w:left="708" w:right="107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7">
    <w:name w:val="p57"/>
    <w:basedOn w:val="a"/>
    <w:rsid w:val="00E11725"/>
    <w:pPr>
      <w:spacing w:before="100" w:beforeAutospacing="1" w:after="100" w:afterAutospacing="1" w:line="240" w:lineRule="auto"/>
      <w:ind w:left="708" w:hanging="491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58">
    <w:name w:val="p58"/>
    <w:basedOn w:val="a"/>
    <w:rsid w:val="00E11725"/>
    <w:pPr>
      <w:spacing w:before="6" w:after="100" w:afterAutospacing="1" w:line="240" w:lineRule="auto"/>
      <w:ind w:left="708" w:hanging="163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61">
    <w:name w:val="p61"/>
    <w:basedOn w:val="a"/>
    <w:rsid w:val="00E11725"/>
    <w:pPr>
      <w:spacing w:before="100" w:beforeAutospacing="1" w:after="100" w:afterAutospacing="1" w:line="240" w:lineRule="auto"/>
      <w:ind w:left="708" w:firstLine="707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62">
    <w:name w:val="p62"/>
    <w:basedOn w:val="a"/>
    <w:rsid w:val="00E11725"/>
    <w:pPr>
      <w:spacing w:before="46" w:after="100" w:afterAutospacing="1" w:line="240" w:lineRule="auto"/>
      <w:ind w:left="708" w:right="98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63">
    <w:name w:val="p63"/>
    <w:basedOn w:val="a"/>
    <w:rsid w:val="00E11725"/>
    <w:pPr>
      <w:spacing w:before="6" w:after="100" w:afterAutospacing="1" w:line="240" w:lineRule="auto"/>
      <w:ind w:left="708" w:right="98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64">
    <w:name w:val="p64"/>
    <w:basedOn w:val="a"/>
    <w:rsid w:val="00E11725"/>
    <w:pPr>
      <w:spacing w:before="4" w:after="100" w:afterAutospacing="1" w:line="240" w:lineRule="auto"/>
      <w:ind w:left="708" w:right="102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12">
    <w:name w:val="s12"/>
    <w:basedOn w:val="a0"/>
    <w:rsid w:val="00E11725"/>
    <w:rPr>
      <w:b/>
      <w:bCs/>
    </w:rPr>
  </w:style>
  <w:style w:type="character" w:customStyle="1" w:styleId="s21">
    <w:name w:val="s21"/>
    <w:basedOn w:val="a0"/>
    <w:rsid w:val="00E11725"/>
  </w:style>
  <w:style w:type="character" w:customStyle="1" w:styleId="s31">
    <w:name w:val="s31"/>
    <w:basedOn w:val="a0"/>
    <w:rsid w:val="00E11725"/>
  </w:style>
  <w:style w:type="character" w:customStyle="1" w:styleId="s41">
    <w:name w:val="s41"/>
    <w:basedOn w:val="a0"/>
    <w:rsid w:val="00E11725"/>
  </w:style>
  <w:style w:type="character" w:customStyle="1" w:styleId="s51">
    <w:name w:val="s51"/>
    <w:basedOn w:val="a0"/>
    <w:rsid w:val="00E11725"/>
  </w:style>
  <w:style w:type="character" w:customStyle="1" w:styleId="s61">
    <w:name w:val="s61"/>
    <w:basedOn w:val="a0"/>
    <w:rsid w:val="00E11725"/>
  </w:style>
  <w:style w:type="character" w:customStyle="1" w:styleId="s71">
    <w:name w:val="s71"/>
    <w:basedOn w:val="a0"/>
    <w:rsid w:val="00E11725"/>
  </w:style>
  <w:style w:type="character" w:customStyle="1" w:styleId="s81">
    <w:name w:val="s81"/>
    <w:basedOn w:val="a0"/>
    <w:rsid w:val="00E11725"/>
  </w:style>
  <w:style w:type="character" w:customStyle="1" w:styleId="s91">
    <w:name w:val="s91"/>
    <w:basedOn w:val="a0"/>
    <w:rsid w:val="00E11725"/>
  </w:style>
  <w:style w:type="character" w:customStyle="1" w:styleId="s101">
    <w:name w:val="s101"/>
    <w:basedOn w:val="a0"/>
    <w:rsid w:val="00E11725"/>
  </w:style>
  <w:style w:type="character" w:customStyle="1" w:styleId="s111">
    <w:name w:val="s111"/>
    <w:basedOn w:val="a0"/>
    <w:rsid w:val="00E1172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117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1172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117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11725"/>
    <w:rPr>
      <w:rFonts w:ascii="Arial" w:eastAsia="Times New Roman" w:hAnsi="Arial" w:cs="Arial"/>
      <w:vanish/>
      <w:sz w:val="16"/>
      <w:szCs w:val="16"/>
    </w:rPr>
  </w:style>
  <w:style w:type="character" w:customStyle="1" w:styleId="b-pseudo-link">
    <w:name w:val="b-pseudo-link"/>
    <w:basedOn w:val="a0"/>
    <w:rsid w:val="00E11725"/>
  </w:style>
  <w:style w:type="table" w:styleId="a4">
    <w:name w:val="Table Grid"/>
    <w:basedOn w:val="a1"/>
    <w:uiPriority w:val="59"/>
    <w:rsid w:val="00E117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C8746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0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72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1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9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2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8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8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5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7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56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6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58D3D-A913-4636-96D1-CB9EDFC0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1682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Ксения</cp:lastModifiedBy>
  <cp:revision>2</cp:revision>
  <cp:lastPrinted>2016-03-04T08:09:00Z</cp:lastPrinted>
  <dcterms:created xsi:type="dcterms:W3CDTF">2018-02-09T07:32:00Z</dcterms:created>
  <dcterms:modified xsi:type="dcterms:W3CDTF">2018-02-09T07:32:00Z</dcterms:modified>
</cp:coreProperties>
</file>