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6A0" w:rsidRPr="00A5044E" w:rsidRDefault="00D036A0" w:rsidP="00A504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4E" w:rsidRPr="00A5044E" w:rsidRDefault="00A5044E" w:rsidP="00A50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044E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A5044E" w:rsidRPr="00A5044E" w:rsidRDefault="00A5044E" w:rsidP="00A50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44E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A5044E" w:rsidRPr="00A5044E" w:rsidRDefault="00A5044E" w:rsidP="00A50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44E">
        <w:rPr>
          <w:rFonts w:ascii="Times New Roman" w:hAnsi="Times New Roman" w:cs="Times New Roman"/>
          <w:sz w:val="24"/>
          <w:szCs w:val="24"/>
        </w:rPr>
        <w:t xml:space="preserve">«Средняя школа им. </w:t>
      </w:r>
      <w:proofErr w:type="spellStart"/>
      <w:r w:rsidRPr="00A5044E">
        <w:rPr>
          <w:rFonts w:ascii="Times New Roman" w:hAnsi="Times New Roman" w:cs="Times New Roman"/>
          <w:sz w:val="24"/>
          <w:szCs w:val="24"/>
        </w:rPr>
        <w:t>В.Л.Аншукова</w:t>
      </w:r>
      <w:proofErr w:type="spellEnd"/>
      <w:r w:rsidRPr="00A50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4E">
        <w:rPr>
          <w:rFonts w:ascii="Times New Roman" w:hAnsi="Times New Roman" w:cs="Times New Roman"/>
          <w:sz w:val="24"/>
          <w:szCs w:val="24"/>
        </w:rPr>
        <w:t>с.Великовисочное</w:t>
      </w:r>
      <w:proofErr w:type="spellEnd"/>
      <w:r w:rsidRPr="00A5044E">
        <w:rPr>
          <w:rFonts w:ascii="Times New Roman" w:hAnsi="Times New Roman" w:cs="Times New Roman"/>
          <w:sz w:val="24"/>
          <w:szCs w:val="24"/>
        </w:rPr>
        <w:t>»</w:t>
      </w:r>
    </w:p>
    <w:p w:rsidR="00A5044E" w:rsidRPr="00A5044E" w:rsidRDefault="00A5044E" w:rsidP="00A50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44E" w:rsidRPr="00A5044E" w:rsidRDefault="00A5044E" w:rsidP="00A50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44E" w:rsidRPr="00A5044E" w:rsidRDefault="00A5044E" w:rsidP="00A50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3402"/>
        <w:gridCol w:w="3367"/>
      </w:tblGrid>
      <w:tr w:rsidR="00A5044E" w:rsidRPr="00A5044E" w:rsidTr="00A5044E">
        <w:trPr>
          <w:trHeight w:val="1879"/>
        </w:trPr>
        <w:tc>
          <w:tcPr>
            <w:tcW w:w="3261" w:type="dxa"/>
            <w:vAlign w:val="center"/>
          </w:tcPr>
          <w:p w:rsidR="00A5044E" w:rsidRPr="00A5044E" w:rsidRDefault="00A5044E" w:rsidP="00A50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Рассмотрено на МО</w:t>
            </w:r>
          </w:p>
          <w:p w:rsidR="00A5044E" w:rsidRDefault="00A5044E" w:rsidP="00A50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  <w:p w:rsidR="00A5044E" w:rsidRPr="00A5044E" w:rsidRDefault="00A5044E" w:rsidP="00A50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</w:p>
          <w:p w:rsidR="00A5044E" w:rsidRPr="00A5044E" w:rsidRDefault="00A5044E" w:rsidP="00A50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 ____ от </w:t>
            </w:r>
          </w:p>
          <w:p w:rsidR="00A5044E" w:rsidRPr="00A5044E" w:rsidRDefault="00A5044E" w:rsidP="00A50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 20</w:t>
            </w:r>
            <w:r w:rsidR="00277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23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A5044E" w:rsidRPr="00A5044E" w:rsidRDefault="00A5044E" w:rsidP="00A50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A5044E" w:rsidRPr="00A5044E" w:rsidRDefault="00A5044E" w:rsidP="00A50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495860838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«Согласовано» ЗД УВР ГБОУ «СШ </w:t>
            </w:r>
            <w:proofErr w:type="spellStart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им.В.Л.Аншукова</w:t>
            </w:r>
            <w:proofErr w:type="spellEnd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с.Великовисочное</w:t>
            </w:r>
            <w:proofErr w:type="spellEnd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5044E" w:rsidRPr="00A5044E" w:rsidRDefault="00A5044E" w:rsidP="00A50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 </w:t>
            </w:r>
          </w:p>
          <w:p w:rsidR="00A5044E" w:rsidRPr="00A5044E" w:rsidRDefault="00A5044E" w:rsidP="00A50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 20</w:t>
            </w:r>
            <w:r w:rsidR="00277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23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bookmarkEnd w:id="0"/>
          </w:p>
        </w:tc>
        <w:tc>
          <w:tcPr>
            <w:tcW w:w="3367" w:type="dxa"/>
          </w:tcPr>
          <w:p w:rsidR="00A5044E" w:rsidRPr="00A5044E" w:rsidRDefault="00A5044E" w:rsidP="00A50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«Согласовано» Директор ГБОУ «СШ </w:t>
            </w:r>
            <w:proofErr w:type="spellStart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им.В.Л.Аншукова</w:t>
            </w:r>
            <w:proofErr w:type="spellEnd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с.Великовисочное</w:t>
            </w:r>
            <w:proofErr w:type="spellEnd"/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5044E" w:rsidRPr="00A5044E" w:rsidRDefault="00A5044E" w:rsidP="00A50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 </w:t>
            </w:r>
          </w:p>
          <w:p w:rsidR="00A5044E" w:rsidRPr="00A5044E" w:rsidRDefault="00A5044E" w:rsidP="00A50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№ ___ от </w:t>
            </w:r>
          </w:p>
          <w:p w:rsidR="00A5044E" w:rsidRPr="00A5044E" w:rsidRDefault="00A5044E" w:rsidP="00A50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 20</w:t>
            </w:r>
            <w:r w:rsidR="00277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23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5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A24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5044E" w:rsidRPr="00A5044E" w:rsidRDefault="00A5044E" w:rsidP="00A50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713DE8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036A0" w:rsidRPr="00713DE8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3DE8">
        <w:rPr>
          <w:rFonts w:ascii="Times New Roman" w:hAnsi="Times New Roman" w:cs="Times New Roman"/>
          <w:b/>
          <w:bCs/>
          <w:sz w:val="32"/>
          <w:szCs w:val="32"/>
        </w:rPr>
        <w:t>РАБОЧАЯ ПРОГРАММА УЧИТЕЛЯ</w:t>
      </w:r>
    </w:p>
    <w:p w:rsidR="00D036A0" w:rsidRPr="00713DE8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3DE8">
        <w:rPr>
          <w:rFonts w:ascii="Times New Roman" w:hAnsi="Times New Roman" w:cs="Times New Roman"/>
          <w:sz w:val="32"/>
          <w:szCs w:val="32"/>
        </w:rPr>
        <w:t>по предмету</w:t>
      </w:r>
    </w:p>
    <w:p w:rsidR="00D036A0" w:rsidRPr="00713DE8" w:rsidRDefault="00EB28F9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Геометрии</w:t>
      </w:r>
    </w:p>
    <w:p w:rsidR="00D036A0" w:rsidRPr="00713DE8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3DE8">
        <w:rPr>
          <w:rFonts w:ascii="Times New Roman" w:hAnsi="Times New Roman" w:cs="Times New Roman"/>
          <w:sz w:val="32"/>
          <w:szCs w:val="32"/>
        </w:rPr>
        <w:t xml:space="preserve">для </w:t>
      </w:r>
      <w:r w:rsidR="00A5044E">
        <w:rPr>
          <w:rFonts w:ascii="Times New Roman" w:hAnsi="Times New Roman" w:cs="Times New Roman"/>
          <w:sz w:val="32"/>
          <w:szCs w:val="32"/>
        </w:rPr>
        <w:t>8</w:t>
      </w:r>
      <w:r w:rsidR="00EB28F9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A5044E">
        <w:rPr>
          <w:rFonts w:ascii="Times New Roman" w:hAnsi="Times New Roman" w:cs="Times New Roman"/>
          <w:sz w:val="32"/>
          <w:szCs w:val="32"/>
        </w:rPr>
        <w:t>а</w:t>
      </w:r>
      <w:r w:rsidRPr="00713D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36A0" w:rsidRPr="00713DE8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3DE8">
        <w:rPr>
          <w:rFonts w:ascii="Times New Roman" w:hAnsi="Times New Roman" w:cs="Times New Roman"/>
          <w:sz w:val="32"/>
          <w:szCs w:val="32"/>
        </w:rPr>
        <w:t>на 20</w:t>
      </w:r>
      <w:r w:rsidR="00277817">
        <w:rPr>
          <w:rFonts w:ascii="Times New Roman" w:hAnsi="Times New Roman" w:cs="Times New Roman"/>
          <w:sz w:val="32"/>
          <w:szCs w:val="32"/>
        </w:rPr>
        <w:t>2</w:t>
      </w:r>
      <w:r w:rsidR="001A23EC">
        <w:rPr>
          <w:rFonts w:ascii="Times New Roman" w:hAnsi="Times New Roman" w:cs="Times New Roman"/>
          <w:sz w:val="32"/>
          <w:szCs w:val="32"/>
        </w:rPr>
        <w:t>2</w:t>
      </w:r>
      <w:r w:rsidR="00B357B1">
        <w:rPr>
          <w:rFonts w:ascii="Times New Roman" w:hAnsi="Times New Roman" w:cs="Times New Roman"/>
          <w:sz w:val="32"/>
          <w:szCs w:val="32"/>
        </w:rPr>
        <w:t xml:space="preserve"> – 20</w:t>
      </w:r>
      <w:r w:rsidR="00277817">
        <w:rPr>
          <w:rFonts w:ascii="Times New Roman" w:hAnsi="Times New Roman" w:cs="Times New Roman"/>
          <w:sz w:val="32"/>
          <w:szCs w:val="32"/>
        </w:rPr>
        <w:t>2</w:t>
      </w:r>
      <w:r w:rsidR="001A23EC">
        <w:rPr>
          <w:rFonts w:ascii="Times New Roman" w:hAnsi="Times New Roman" w:cs="Times New Roman"/>
          <w:sz w:val="32"/>
          <w:szCs w:val="32"/>
        </w:rPr>
        <w:t>3</w:t>
      </w:r>
      <w:r w:rsidR="00B357B1">
        <w:rPr>
          <w:rFonts w:ascii="Times New Roman" w:hAnsi="Times New Roman" w:cs="Times New Roman"/>
          <w:sz w:val="32"/>
          <w:szCs w:val="32"/>
        </w:rPr>
        <w:t xml:space="preserve"> </w:t>
      </w:r>
      <w:r w:rsidRPr="00713DE8">
        <w:rPr>
          <w:rFonts w:ascii="Times New Roman" w:hAnsi="Times New Roman" w:cs="Times New Roman"/>
          <w:sz w:val="32"/>
          <w:szCs w:val="32"/>
        </w:rPr>
        <w:t>учебный год</w:t>
      </w: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C0150B" w:rsidRDefault="00D036A0" w:rsidP="00D036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0150B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B357B1" w:rsidRDefault="00B357B1" w:rsidP="00D036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5044E" w:rsidRPr="00C0150B" w:rsidRDefault="00A5044E" w:rsidP="00D036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D036A0" w:rsidRPr="00C0150B" w:rsidRDefault="00A24E48" w:rsidP="00A24E48">
      <w:pPr>
        <w:tabs>
          <w:tab w:val="left" w:pos="78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Безумова Г.А.</w:t>
      </w: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44E" w:rsidRDefault="00A5044E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44E" w:rsidRDefault="00A5044E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44E" w:rsidRDefault="00A5044E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44E" w:rsidRDefault="00A5044E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44E" w:rsidRDefault="00A5044E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44E" w:rsidRPr="00C0150B" w:rsidRDefault="00A5044E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6A0" w:rsidRPr="00C0150B" w:rsidRDefault="00D036A0" w:rsidP="00D03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044E" w:rsidRPr="00A5044E" w:rsidRDefault="00A5044E" w:rsidP="00A50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044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044E">
        <w:rPr>
          <w:rFonts w:ascii="Times New Roman" w:hAnsi="Times New Roman" w:cs="Times New Roman"/>
          <w:sz w:val="24"/>
          <w:szCs w:val="24"/>
        </w:rPr>
        <w:t>Великовисочное</w:t>
      </w:r>
      <w:proofErr w:type="spellEnd"/>
    </w:p>
    <w:p w:rsidR="00A5044E" w:rsidRPr="00A5044E" w:rsidRDefault="00A5044E" w:rsidP="00A50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44E">
        <w:rPr>
          <w:rFonts w:ascii="Times New Roman" w:hAnsi="Times New Roman" w:cs="Times New Roman"/>
          <w:sz w:val="24"/>
          <w:szCs w:val="24"/>
        </w:rPr>
        <w:t>20</w:t>
      </w:r>
      <w:r w:rsidR="00277817">
        <w:rPr>
          <w:rFonts w:ascii="Times New Roman" w:hAnsi="Times New Roman" w:cs="Times New Roman"/>
          <w:sz w:val="24"/>
          <w:szCs w:val="24"/>
        </w:rPr>
        <w:t>2</w:t>
      </w:r>
      <w:r w:rsidR="001A23EC">
        <w:rPr>
          <w:rFonts w:ascii="Times New Roman" w:hAnsi="Times New Roman" w:cs="Times New Roman"/>
          <w:sz w:val="24"/>
          <w:szCs w:val="24"/>
        </w:rPr>
        <w:t>2</w:t>
      </w:r>
      <w:r w:rsidRPr="00A5044E">
        <w:rPr>
          <w:rFonts w:ascii="Times New Roman" w:hAnsi="Times New Roman" w:cs="Times New Roman"/>
          <w:sz w:val="24"/>
          <w:szCs w:val="24"/>
        </w:rPr>
        <w:t xml:space="preserve"> г</w:t>
      </w:r>
    </w:p>
    <w:sdt>
      <w:sdtPr>
        <w:rPr>
          <w:rFonts w:ascii="Calibri" w:eastAsia="Calibri" w:hAnsi="Calibri" w:cs="Calibri"/>
          <w:color w:val="000000"/>
          <w:sz w:val="22"/>
          <w:szCs w:val="22"/>
          <w:bdr w:val="nil"/>
        </w:rPr>
        <w:id w:val="5931322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211A7" w:rsidRDefault="00D211A7" w:rsidP="00D211A7">
          <w:pPr>
            <w:pStyle w:val="ab"/>
            <w:jc w:val="center"/>
            <w:rPr>
              <w:rFonts w:ascii="Times New Roman" w:hAnsi="Times New Roman"/>
            </w:rPr>
          </w:pPr>
          <w:r>
            <w:t>Оглавление</w:t>
          </w:r>
        </w:p>
        <w:p w:rsidR="00330D12" w:rsidRDefault="00330D12" w:rsidP="00330D12"/>
        <w:p w:rsidR="00330D12" w:rsidRPr="00330D12" w:rsidRDefault="00330D12" w:rsidP="00330D12"/>
        <w:p w:rsidR="00FF61BD" w:rsidRPr="00D95A8A" w:rsidRDefault="00D211A7">
          <w:pPr>
            <w:pStyle w:val="12"/>
            <w:tabs>
              <w:tab w:val="right" w:leader="dot" w:pos="9730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203442" w:history="1">
            <w:r w:rsidR="00FF61BD" w:rsidRPr="00D95A8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_Toc54203442 \h </w:instrTex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61BD" w:rsidRPr="00D95A8A" w:rsidRDefault="004A16A5">
          <w:pPr>
            <w:pStyle w:val="12"/>
            <w:tabs>
              <w:tab w:val="right" w:leader="dot" w:pos="9730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bdr w:val="none" w:sz="0" w:space="0" w:color="auto"/>
            </w:rPr>
          </w:pPr>
          <w:hyperlink w:anchor="_Toc54203443" w:history="1">
            <w:r w:rsidR="00FF61BD" w:rsidRPr="00D95A8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учебного предмета «Геометрия»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_Toc54203443 \h </w:instrTex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61BD" w:rsidRPr="00D95A8A" w:rsidRDefault="004A16A5">
          <w:pPr>
            <w:pStyle w:val="12"/>
            <w:tabs>
              <w:tab w:val="right" w:leader="dot" w:pos="9730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bdr w:val="none" w:sz="0" w:space="0" w:color="auto"/>
            </w:rPr>
          </w:pPr>
          <w:hyperlink w:anchor="_Toc54203444" w:history="1">
            <w:r w:rsidR="00FF61BD" w:rsidRPr="00D95A8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Содержание учебного предмета «Геометрия»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_Toc54203444 \h </w:instrTex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61BD" w:rsidRPr="00D95A8A" w:rsidRDefault="004A16A5">
          <w:pPr>
            <w:pStyle w:val="12"/>
            <w:tabs>
              <w:tab w:val="right" w:leader="dot" w:pos="9730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bdr w:val="none" w:sz="0" w:space="0" w:color="auto"/>
            </w:rPr>
          </w:pPr>
          <w:hyperlink w:anchor="_Toc54203445" w:history="1">
            <w:r w:rsidR="00FF61BD" w:rsidRPr="00D95A8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темы.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_Toc54203445 \h </w:instrTex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61BD" w:rsidRDefault="004A16A5">
          <w:pPr>
            <w:pStyle w:val="12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</w:rPr>
          </w:pPr>
          <w:hyperlink w:anchor="_Toc54203446" w:history="1">
            <w:r w:rsidR="00FF61BD" w:rsidRPr="00D95A8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Календарно-тематическое планирование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_Toc54203446 \h </w:instrTex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FF61BD" w:rsidRPr="00D95A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61BD" w:rsidRDefault="004A16A5">
          <w:pPr>
            <w:pStyle w:val="12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</w:rPr>
          </w:pPr>
          <w:hyperlink w:anchor="_Toc54203451" w:history="1">
            <w:r w:rsidR="00FF61BD" w:rsidRPr="00552ECE">
              <w:rPr>
                <w:rStyle w:val="a3"/>
                <w:rFonts w:ascii="Times New Roman" w:hAnsi="Times New Roman" w:cs="Times New Roman"/>
                <w:b/>
                <w:noProof/>
                <w:lang w:val="en-US" w:eastAsia="en-US"/>
              </w:rPr>
              <w:t>IV</w:t>
            </w:r>
            <w:r w:rsidR="00FF61BD" w:rsidRPr="00552ECE">
              <w:rPr>
                <w:rStyle w:val="a3"/>
                <w:rFonts w:ascii="Times New Roman" w:hAnsi="Times New Roman" w:cs="Times New Roman"/>
                <w:b/>
                <w:noProof/>
                <w:lang w:eastAsia="en-US"/>
              </w:rPr>
              <w:t>четверть (17 ч)</w:t>
            </w:r>
            <w:r w:rsidR="00FF61BD">
              <w:rPr>
                <w:noProof/>
                <w:webHidden/>
              </w:rPr>
              <w:tab/>
            </w:r>
            <w:r w:rsidR="00FF61BD">
              <w:rPr>
                <w:noProof/>
                <w:webHidden/>
              </w:rPr>
              <w:fldChar w:fldCharType="begin"/>
            </w:r>
            <w:r w:rsidR="00FF61BD">
              <w:rPr>
                <w:noProof/>
                <w:webHidden/>
              </w:rPr>
              <w:instrText xml:space="preserve"> PAGEREF _Toc54203451 \h </w:instrText>
            </w:r>
            <w:r w:rsidR="00FF61BD">
              <w:rPr>
                <w:noProof/>
                <w:webHidden/>
              </w:rPr>
            </w:r>
            <w:r w:rsidR="00FF61BD">
              <w:rPr>
                <w:noProof/>
                <w:webHidden/>
              </w:rPr>
              <w:fldChar w:fldCharType="separate"/>
            </w:r>
            <w:r w:rsidR="00FF61BD">
              <w:rPr>
                <w:noProof/>
                <w:webHidden/>
              </w:rPr>
              <w:t>12</w:t>
            </w:r>
            <w:r w:rsidR="00FF61BD">
              <w:rPr>
                <w:noProof/>
                <w:webHidden/>
              </w:rPr>
              <w:fldChar w:fldCharType="end"/>
            </w:r>
          </w:hyperlink>
        </w:p>
        <w:p w:rsidR="00D211A7" w:rsidRDefault="00D211A7">
          <w:r>
            <w:rPr>
              <w:b/>
              <w:bCs/>
            </w:rPr>
            <w:fldChar w:fldCharType="end"/>
          </w:r>
        </w:p>
      </w:sdtContent>
    </w:sdt>
    <w:p w:rsidR="00D211A7" w:rsidRDefault="00D211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1A7" w:rsidRDefault="00D211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1A7" w:rsidRDefault="00D211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1A7" w:rsidRDefault="00D211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1A7" w:rsidRDefault="00D211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F6C" w:rsidRPr="00C0150B" w:rsidRDefault="00CD10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0150B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4F1F6C" w:rsidRPr="007D4068" w:rsidRDefault="00CD10E5" w:rsidP="005C4746">
      <w:pPr>
        <w:pStyle w:val="1"/>
        <w:jc w:val="center"/>
        <w:rPr>
          <w:rFonts w:eastAsia="Times New Roman"/>
        </w:rPr>
      </w:pPr>
      <w:bookmarkStart w:id="1" w:name="_Toc54203442"/>
      <w:r w:rsidRPr="007D4068">
        <w:lastRenderedPageBreak/>
        <w:t>Пояснительная записка</w:t>
      </w:r>
      <w:bookmarkEnd w:id="1"/>
    </w:p>
    <w:p w:rsidR="004F1F6C" w:rsidRPr="00C0150B" w:rsidRDefault="004F1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273" w:rsidRPr="00F63C10" w:rsidRDefault="00260273" w:rsidP="00F63C10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составлена на основе следующих документов и материалов:</w:t>
      </w:r>
    </w:p>
    <w:p w:rsidR="00260273" w:rsidRPr="00F63C10" w:rsidRDefault="00260273" w:rsidP="00F63C1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Приказ Минобрнауки России от 31.12.2015 N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373"; </w:t>
      </w:r>
    </w:p>
    <w:p w:rsidR="00260273" w:rsidRPr="00F63C10" w:rsidRDefault="00260273" w:rsidP="00F63C1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</w:t>
      </w:r>
      <w:r w:rsidR="00A5044E">
        <w:rPr>
          <w:rFonts w:ascii="Times New Roman" w:hAnsi="Times New Roman" w:cs="Times New Roman"/>
          <w:color w:val="auto"/>
          <w:sz w:val="24"/>
          <w:szCs w:val="24"/>
        </w:rPr>
        <w:t xml:space="preserve">ГБОУ НАО «СШ </w:t>
      </w:r>
      <w:proofErr w:type="spellStart"/>
      <w:r w:rsidR="00A5044E">
        <w:rPr>
          <w:rFonts w:ascii="Times New Roman" w:hAnsi="Times New Roman" w:cs="Times New Roman"/>
          <w:color w:val="auto"/>
          <w:sz w:val="24"/>
          <w:szCs w:val="24"/>
        </w:rPr>
        <w:t>им.В.Л.Аншукова</w:t>
      </w:r>
      <w:proofErr w:type="spellEnd"/>
      <w:r w:rsidR="00A504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5044E">
        <w:rPr>
          <w:rFonts w:ascii="Times New Roman" w:hAnsi="Times New Roman" w:cs="Times New Roman"/>
          <w:color w:val="auto"/>
          <w:sz w:val="24"/>
          <w:szCs w:val="24"/>
        </w:rPr>
        <w:t>с.Великовисочное</w:t>
      </w:r>
      <w:proofErr w:type="spellEnd"/>
      <w:r w:rsidR="00A5044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8E3308">
        <w:rPr>
          <w:rFonts w:ascii="Times New Roman" w:hAnsi="Times New Roman" w:cs="Times New Roman"/>
          <w:color w:val="auto"/>
          <w:sz w:val="24"/>
          <w:szCs w:val="24"/>
        </w:rPr>
        <w:t xml:space="preserve"> «О рабочей программе учителя»</w:t>
      </w:r>
      <w:r w:rsidRPr="008E3308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260273" w:rsidRPr="00260273" w:rsidRDefault="00260273" w:rsidP="004122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0273">
        <w:rPr>
          <w:rFonts w:ascii="Times New Roman" w:hAnsi="Times New Roman" w:cs="Times New Roman"/>
          <w:color w:val="auto"/>
          <w:sz w:val="24"/>
          <w:szCs w:val="24"/>
        </w:rPr>
        <w:t>Федеральных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</w:r>
      <w:r w:rsidR="00F63C10">
        <w:rPr>
          <w:rFonts w:ascii="Times New Roman" w:hAnsi="Times New Roman" w:cs="Times New Roman"/>
          <w:color w:val="auto"/>
          <w:sz w:val="24"/>
          <w:szCs w:val="24"/>
        </w:rPr>
        <w:t>21-2022</w:t>
      </w:r>
      <w:r w:rsidRPr="00260273">
        <w:rPr>
          <w:rFonts w:ascii="Times New Roman" w:hAnsi="Times New Roman" w:cs="Times New Roman"/>
          <w:color w:val="auto"/>
          <w:sz w:val="24"/>
          <w:szCs w:val="24"/>
        </w:rPr>
        <w:t>учебный год».</w:t>
      </w:r>
      <w:r w:rsidRPr="00260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F6C" w:rsidRDefault="004F1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75EF" w:rsidRPr="00F675EF" w:rsidRDefault="005C6664" w:rsidP="00F675EF">
      <w:pPr>
        <w:pStyle w:val="a7"/>
        <w:numPr>
          <w:ilvl w:val="1"/>
          <w:numId w:val="5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6664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</w:t>
      </w:r>
      <w:r w:rsidRPr="005C6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664">
        <w:rPr>
          <w:rFonts w:ascii="Times New Roman" w:hAnsi="Times New Roman" w:cs="Times New Roman"/>
          <w:sz w:val="24"/>
          <w:szCs w:val="24"/>
        </w:rPr>
        <w:t>учебно – методического комплекта, включающего в себя:</w:t>
      </w:r>
    </w:p>
    <w:p w:rsidR="00F675EF" w:rsidRPr="0067555D" w:rsidRDefault="00F675EF" w:rsidP="00F675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Атанасян</w:t>
      </w:r>
      <w:proofErr w:type="spellEnd"/>
      <w:r>
        <w:rPr>
          <w:rFonts w:ascii="Times New Roman" w:hAnsi="Times New Roman" w:cs="Times New Roman"/>
        </w:rPr>
        <w:t xml:space="preserve"> Л.С., Бутузов В. Ф., Кадомцев С.Б.  Геометрия.</w:t>
      </w:r>
      <w:r w:rsidRPr="0067555D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>-9</w:t>
      </w:r>
      <w:r w:rsidRPr="0067555D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ы</w:t>
      </w:r>
      <w:r w:rsidRPr="0067555D">
        <w:rPr>
          <w:rFonts w:ascii="Times New Roman" w:hAnsi="Times New Roman" w:cs="Times New Roman"/>
        </w:rPr>
        <w:t xml:space="preserve">. Просвещение </w:t>
      </w:r>
      <w:r w:rsidR="00F63C10">
        <w:rPr>
          <w:rFonts w:ascii="Times New Roman" w:hAnsi="Times New Roman" w:cs="Times New Roman"/>
        </w:rPr>
        <w:t>,2018г.</w:t>
      </w:r>
    </w:p>
    <w:p w:rsidR="00F675EF" w:rsidRPr="00F63C10" w:rsidRDefault="00F675EF" w:rsidP="00F63C1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7555D">
        <w:rPr>
          <w:rFonts w:ascii="Times New Roman" w:hAnsi="Times New Roman" w:cs="Times New Roman"/>
        </w:rPr>
        <w:t>Дидактические материалы</w:t>
      </w:r>
      <w:r>
        <w:rPr>
          <w:rFonts w:ascii="Times New Roman" w:hAnsi="Times New Roman" w:cs="Times New Roman"/>
        </w:rPr>
        <w:t xml:space="preserve"> по геометрии для</w:t>
      </w:r>
      <w:r w:rsidRPr="0067555D">
        <w:rPr>
          <w:rFonts w:ascii="Times New Roman" w:hAnsi="Times New Roman" w:cs="Times New Roman"/>
        </w:rPr>
        <w:t xml:space="preserve"> </w:t>
      </w:r>
      <w:r w:rsidR="00A5044E">
        <w:rPr>
          <w:rFonts w:ascii="Times New Roman" w:hAnsi="Times New Roman" w:cs="Times New Roman"/>
        </w:rPr>
        <w:t>8</w:t>
      </w:r>
      <w:r w:rsidRPr="0067555D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а</w:t>
      </w:r>
      <w:r w:rsidRPr="0067555D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Зив Б. Г.</w:t>
      </w:r>
      <w:r w:rsidRPr="0067555D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Мейлер</w:t>
      </w:r>
      <w:proofErr w:type="spellEnd"/>
      <w:r>
        <w:rPr>
          <w:rFonts w:ascii="Times New Roman" w:hAnsi="Times New Roman" w:cs="Times New Roman"/>
        </w:rPr>
        <w:t xml:space="preserve"> В. М. </w:t>
      </w:r>
      <w:proofErr w:type="gramStart"/>
      <w:r>
        <w:rPr>
          <w:rFonts w:ascii="Times New Roman" w:hAnsi="Times New Roman" w:cs="Times New Roman"/>
        </w:rPr>
        <w:t>–  М.</w:t>
      </w:r>
      <w:proofErr w:type="gramEnd"/>
      <w:r>
        <w:rPr>
          <w:rFonts w:ascii="Times New Roman" w:hAnsi="Times New Roman" w:cs="Times New Roman"/>
        </w:rPr>
        <w:t>: Просвещение, 20</w:t>
      </w:r>
      <w:r w:rsidR="00F63C10">
        <w:rPr>
          <w:rFonts w:ascii="Times New Roman" w:hAnsi="Times New Roman" w:cs="Times New Roman"/>
        </w:rPr>
        <w:t>14</w:t>
      </w:r>
    </w:p>
    <w:p w:rsidR="005C6664" w:rsidRPr="005C6664" w:rsidRDefault="00430662" w:rsidP="00412261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Предмет «</w:t>
      </w:r>
      <w:r w:rsidR="00F675EF">
        <w:rPr>
          <w:rFonts w:ascii="Times New Roman" w:hAnsi="Times New Roman"/>
        </w:rPr>
        <w:t>Геометрия</w:t>
      </w:r>
      <w:r>
        <w:rPr>
          <w:rFonts w:ascii="Times New Roman" w:hAnsi="Times New Roman"/>
        </w:rPr>
        <w:t xml:space="preserve">» в </w:t>
      </w:r>
      <w:r w:rsidR="00A5044E">
        <w:rPr>
          <w:rFonts w:ascii="Times New Roman" w:hAnsi="Times New Roman"/>
        </w:rPr>
        <w:t>8</w:t>
      </w:r>
      <w:r w:rsidR="00EB28F9">
        <w:rPr>
          <w:rFonts w:ascii="Times New Roman" w:hAnsi="Times New Roman"/>
        </w:rPr>
        <w:t xml:space="preserve"> классе ведется 2</w:t>
      </w:r>
      <w:r w:rsidR="00EB28F9">
        <w:rPr>
          <w:rFonts w:ascii="Times New Roman" w:hAnsi="Times New Roman"/>
          <w:spacing w:val="-4"/>
        </w:rPr>
        <w:t xml:space="preserve"> часа</w:t>
      </w:r>
      <w:r w:rsidR="00EB28F9">
        <w:rPr>
          <w:rFonts w:ascii="Times New Roman" w:hAnsi="Times New Roman"/>
        </w:rPr>
        <w:t xml:space="preserve"> в неделю (68 часов).</w:t>
      </w:r>
      <w:r w:rsidR="005C6664" w:rsidRPr="001778E2">
        <w:rPr>
          <w:rFonts w:ascii="Times New Roman" w:hAnsi="Times New Roman"/>
        </w:rPr>
        <w:t xml:space="preserve"> </w:t>
      </w:r>
      <w:r w:rsidR="005C6664" w:rsidRPr="00430662">
        <w:rPr>
          <w:rFonts w:ascii="Times New Roman" w:hAnsi="Times New Roman"/>
          <w:highlight w:val="yellow"/>
        </w:rPr>
        <w:t xml:space="preserve"> </w:t>
      </w:r>
      <w:r w:rsidR="005C6664" w:rsidRPr="00430662">
        <w:rPr>
          <w:rFonts w:ascii="Times New Roman" w:hAnsi="Times New Roman"/>
          <w:spacing w:val="-5"/>
          <w:highlight w:val="yellow"/>
        </w:rPr>
        <w:t xml:space="preserve"> </w:t>
      </w:r>
    </w:p>
    <w:p w:rsidR="00D0284C" w:rsidRPr="007336B9" w:rsidRDefault="00D0284C" w:rsidP="00412261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6B9">
        <w:rPr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D0284C" w:rsidRPr="008D3ABF" w:rsidRDefault="008D3ABF" w:rsidP="008D3ABF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работ –</w:t>
      </w:r>
      <w:r w:rsidR="00321FDE">
        <w:rPr>
          <w:rFonts w:ascii="Times New Roman" w:hAnsi="Times New Roman" w:cs="Times New Roman"/>
          <w:sz w:val="24"/>
          <w:szCs w:val="24"/>
        </w:rPr>
        <w:t xml:space="preserve"> </w:t>
      </w:r>
      <w:r w:rsidR="003F2C32">
        <w:rPr>
          <w:rFonts w:ascii="Times New Roman" w:hAnsi="Times New Roman" w:cs="Times New Roman"/>
          <w:sz w:val="24"/>
          <w:szCs w:val="24"/>
        </w:rPr>
        <w:t>6</w:t>
      </w:r>
      <w:r w:rsidR="00D0284C" w:rsidRPr="008D3ABF">
        <w:rPr>
          <w:rFonts w:ascii="Times New Roman" w:hAnsi="Times New Roman" w:cs="Times New Roman"/>
          <w:sz w:val="24"/>
          <w:szCs w:val="24"/>
        </w:rPr>
        <w:t>;</w:t>
      </w:r>
    </w:p>
    <w:p w:rsidR="00356099" w:rsidRDefault="00356099" w:rsidP="00412261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DE">
        <w:rPr>
          <w:rFonts w:ascii="Times New Roman" w:hAnsi="Times New Roman" w:cs="Times New Roman"/>
          <w:sz w:val="24"/>
          <w:szCs w:val="24"/>
        </w:rPr>
        <w:t xml:space="preserve">Рабочая программа имеет </w:t>
      </w:r>
      <w:r w:rsidRPr="004449DE">
        <w:rPr>
          <w:rFonts w:ascii="Times New Roman" w:hAnsi="Times New Roman" w:cs="Times New Roman"/>
          <w:b/>
          <w:sz w:val="24"/>
          <w:szCs w:val="24"/>
        </w:rPr>
        <w:t>целью</w:t>
      </w:r>
      <w:r w:rsidRPr="004449DE">
        <w:rPr>
          <w:rFonts w:ascii="Times New Roman" w:hAnsi="Times New Roman" w:cs="Times New Roman"/>
          <w:sz w:val="24"/>
          <w:szCs w:val="24"/>
        </w:rPr>
        <w:t xml:space="preserve"> </w:t>
      </w:r>
      <w:r w:rsidR="00430662" w:rsidRPr="00430662">
        <w:rPr>
          <w:rFonts w:ascii="Times New Roman" w:hAnsi="Times New Roman" w:cs="Times New Roman"/>
          <w:sz w:val="24"/>
          <w:szCs w:val="24"/>
        </w:rPr>
        <w:t xml:space="preserve">развитие вычислительных и формально – оперативных </w:t>
      </w:r>
      <w:r w:rsidR="00C02150">
        <w:rPr>
          <w:rFonts w:ascii="Times New Roman" w:hAnsi="Times New Roman" w:cs="Times New Roman"/>
          <w:sz w:val="24"/>
          <w:szCs w:val="24"/>
        </w:rPr>
        <w:t>геометрических</w:t>
      </w:r>
      <w:r w:rsidR="00430662" w:rsidRPr="00430662">
        <w:rPr>
          <w:rFonts w:ascii="Times New Roman" w:hAnsi="Times New Roman" w:cs="Times New Roman"/>
          <w:sz w:val="24"/>
          <w:szCs w:val="24"/>
        </w:rPr>
        <w:t xml:space="preserve"> умений до уровня, позволяющего использовать их при решении задач математики и смежных дисциплин</w:t>
      </w:r>
      <w:r w:rsidR="00430662">
        <w:rPr>
          <w:rFonts w:ascii="Times New Roman" w:hAnsi="Times New Roman" w:cs="Times New Roman"/>
          <w:sz w:val="24"/>
          <w:szCs w:val="24"/>
        </w:rPr>
        <w:t xml:space="preserve">; освоение </w:t>
      </w:r>
      <w:r w:rsidR="00430662" w:rsidRPr="004449DE">
        <w:rPr>
          <w:rFonts w:ascii="Times New Roman" w:hAnsi="Times New Roman" w:cs="Times New Roman"/>
          <w:sz w:val="24"/>
          <w:szCs w:val="24"/>
        </w:rPr>
        <w:t>универсальных учебных действий, обеспечивающих успешное изучение данного и других учебных предметов на уровне среднего общего образования, создание условий для достижения личностных результатов основного общего образования</w:t>
      </w:r>
      <w:r w:rsidRPr="004449DE">
        <w:rPr>
          <w:rFonts w:ascii="Times New Roman" w:hAnsi="Times New Roman" w:cs="Times New Roman"/>
          <w:sz w:val="24"/>
          <w:szCs w:val="24"/>
        </w:rPr>
        <w:t>.</w:t>
      </w:r>
    </w:p>
    <w:p w:rsidR="008D3ABF" w:rsidRPr="008D3ABF" w:rsidRDefault="008D3ABF" w:rsidP="00412261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BF">
        <w:rPr>
          <w:rFonts w:ascii="TimesNewRomanPS-BoldMT" w:hAnsi="TimesNewRomanPS-BoldMT"/>
          <w:b/>
          <w:sz w:val="24"/>
          <w:szCs w:val="24"/>
        </w:rPr>
        <w:t>Задачами</w:t>
      </w:r>
      <w:r w:rsidRPr="008D3ABF">
        <w:rPr>
          <w:rFonts w:ascii="TimesNewRomanPS-BoldMT" w:hAnsi="TimesNewRomanPS-BoldMT"/>
          <w:sz w:val="24"/>
          <w:szCs w:val="24"/>
        </w:rPr>
        <w:t xml:space="preserve"> реализации </w:t>
      </w:r>
      <w:r w:rsidRPr="008D3ABF">
        <w:rPr>
          <w:rFonts w:ascii="TimesNewRomanPSMT" w:hAnsi="TimesNewRomanPSMT"/>
          <w:sz w:val="24"/>
          <w:szCs w:val="24"/>
        </w:rPr>
        <w:t>программы учебного предмета являются:</w:t>
      </w:r>
    </w:p>
    <w:p w:rsidR="008D3ABF" w:rsidRPr="008E3308" w:rsidRDefault="008D3ABF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 xml:space="preserve"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</w:t>
      </w:r>
      <w:r w:rsidR="001778E2">
        <w:rPr>
          <w:rFonts w:ascii="TimesNewRomanPS-BoldMT" w:hAnsi="TimesNewRomanPS-BoldMT"/>
          <w:sz w:val="24"/>
          <w:szCs w:val="24"/>
        </w:rPr>
        <w:t>образования всеми обучающимися</w:t>
      </w:r>
      <w:r w:rsidRPr="008E3308">
        <w:rPr>
          <w:rFonts w:ascii="TimesNewRomanPS-BoldMT" w:hAnsi="TimesNewRomanPS-BoldMT"/>
          <w:sz w:val="24"/>
          <w:szCs w:val="24"/>
        </w:rPr>
        <w:t>;</w:t>
      </w:r>
    </w:p>
    <w:p w:rsidR="008D3ABF" w:rsidRPr="008E3308" w:rsidRDefault="008D3ABF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:rsidR="008D3ABF" w:rsidRPr="008E3308" w:rsidRDefault="008D3ABF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формирования ценностей обучающихся, основ их гражданской идентичности и социально- профессиональных ориентаций;</w:t>
      </w:r>
    </w:p>
    <w:p w:rsidR="008D3ABF" w:rsidRPr="00C02150" w:rsidRDefault="008D3ABF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C02150" w:rsidRPr="00C02150" w:rsidRDefault="00C02150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t xml:space="preserve">обобщение и систематизация знаний о </w:t>
      </w:r>
      <w:r w:rsidR="00CB577E">
        <w:rPr>
          <w:rFonts w:ascii="TimesNewRomanPS-BoldMT" w:hAnsi="TimesNewRomanPS-BoldMT"/>
          <w:sz w:val="24"/>
          <w:szCs w:val="24"/>
        </w:rPr>
        <w:t>многоугольниках и их площадях, признаках подобия треугольников, соотношении сторон и углов прямоугольного треугольника и окружности</w:t>
      </w:r>
      <w:r>
        <w:rPr>
          <w:rFonts w:ascii="TimesNewRomanPS-BoldMT" w:hAnsi="TimesNewRomanPS-BoldMT"/>
          <w:sz w:val="24"/>
          <w:szCs w:val="24"/>
        </w:rPr>
        <w:t>;</w:t>
      </w:r>
    </w:p>
    <w:p w:rsidR="00C02150" w:rsidRPr="00C02150" w:rsidRDefault="00C02150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t>введение терминологии и обработка умения ее грамотного использования;</w:t>
      </w:r>
    </w:p>
    <w:p w:rsidR="00C02150" w:rsidRPr="00C02150" w:rsidRDefault="00C02150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t>совершенствование навыков применения свойств геометрических фигур как опоры решения задач;</w:t>
      </w:r>
    </w:p>
    <w:p w:rsidR="00C02150" w:rsidRPr="00C02150" w:rsidRDefault="00C02150" w:rsidP="00412261">
      <w:pPr>
        <w:pStyle w:val="a7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t xml:space="preserve">формирование умения доказывать </w:t>
      </w:r>
      <w:r w:rsidR="00CB577E">
        <w:rPr>
          <w:rFonts w:ascii="TimesNewRomanPS-BoldMT" w:hAnsi="TimesNewRomanPS-BoldMT"/>
          <w:sz w:val="24"/>
          <w:szCs w:val="24"/>
        </w:rPr>
        <w:t>теоремы</w:t>
      </w:r>
      <w:r>
        <w:rPr>
          <w:rFonts w:ascii="TimesNewRomanPS-BoldMT" w:hAnsi="TimesNewRomanPS-BoldMT"/>
          <w:sz w:val="24"/>
          <w:szCs w:val="24"/>
        </w:rPr>
        <w:t>;</w:t>
      </w:r>
    </w:p>
    <w:p w:rsidR="00D0284C" w:rsidRDefault="00D028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196">
        <w:rPr>
          <w:rFonts w:ascii="Times New Roman" w:hAnsi="Times New Roman" w:cs="Times New Roman"/>
          <w:sz w:val="24"/>
          <w:szCs w:val="24"/>
        </w:rPr>
        <w:lastRenderedPageBreak/>
        <w:t xml:space="preserve">на ступени </w:t>
      </w:r>
      <w:r w:rsidR="00155AAE" w:rsidRPr="00693196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Pr="00693196">
        <w:rPr>
          <w:rFonts w:ascii="Times New Roman" w:hAnsi="Times New Roman" w:cs="Times New Roman"/>
          <w:sz w:val="24"/>
          <w:szCs w:val="24"/>
        </w:rPr>
        <w:t>образования</w:t>
      </w:r>
      <w:r w:rsidR="00693196">
        <w:rPr>
          <w:rFonts w:ascii="Times New Roman" w:hAnsi="Times New Roman" w:cs="Times New Roman"/>
          <w:sz w:val="24"/>
          <w:szCs w:val="24"/>
        </w:rPr>
        <w:t>.</w:t>
      </w:r>
    </w:p>
    <w:p w:rsidR="00155AAE" w:rsidRDefault="00155AAE" w:rsidP="0004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FC" w:rsidRPr="007013FC" w:rsidRDefault="007013FC" w:rsidP="00412261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 xml:space="preserve">Новизна данной программы определяется </w:t>
      </w:r>
    </w:p>
    <w:p w:rsidR="007013FC" w:rsidRDefault="007013FC" w:rsidP="00412261">
      <w:pPr>
        <w:pStyle w:val="a7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 xml:space="preserve">изложение последовательности изучения учебного материала с установлением </w:t>
      </w:r>
      <w:proofErr w:type="spellStart"/>
      <w:r w:rsidRPr="007013FC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7013FC">
        <w:rPr>
          <w:rFonts w:ascii="Times New Roman" w:eastAsia="Times New Roman" w:hAnsi="Times New Roman" w:cs="Times New Roman"/>
          <w:sz w:val="24"/>
          <w:szCs w:val="24"/>
        </w:rPr>
        <w:t xml:space="preserve"> и межпредметных логических связей (вариант – изменение последовательности тем с учетом структуры используемого УМК, учебного пособия);</w:t>
      </w:r>
    </w:p>
    <w:p w:rsidR="007013FC" w:rsidRPr="007013FC" w:rsidRDefault="007013FC" w:rsidP="00412261">
      <w:pPr>
        <w:pStyle w:val="a7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 New Roman" w:eastAsia="Times New Roman" w:hAnsi="Times New Roman" w:cs="Times New Roman"/>
          <w:sz w:val="24"/>
          <w:szCs w:val="24"/>
        </w:rPr>
        <w:t>указание специфики использования педагогических технологий (проектной и исследовательской деятельности)</w:t>
      </w:r>
    </w:p>
    <w:p w:rsidR="008D3ABF" w:rsidRPr="007013FC" w:rsidRDefault="008D3ABF" w:rsidP="00412261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FC">
        <w:rPr>
          <w:rFonts w:ascii="TimesNewRomanPSMT" w:hAnsi="TimesNewRomanPSMT"/>
          <w:sz w:val="24"/>
          <w:szCs w:val="24"/>
        </w:rPr>
        <w:t>При организации процесса обучения в рамках данной программы предполагается применение следующих технологий обучения:</w:t>
      </w:r>
    </w:p>
    <w:p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проблемного обучения</w:t>
      </w:r>
    </w:p>
    <w:p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проблемно – диалогового обучения</w:t>
      </w:r>
    </w:p>
    <w:p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развивающего обучения</w:t>
      </w:r>
    </w:p>
    <w:p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диалогового взаимодействия</w:t>
      </w:r>
    </w:p>
    <w:p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коллективная система обучения</w:t>
      </w:r>
    </w:p>
    <w:p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организации группового взаимодействия</w:t>
      </w:r>
    </w:p>
    <w:p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деятельностного метода</w:t>
      </w:r>
    </w:p>
    <w:p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использования в обучении игровых методов: ролевых, деловых и других видов обучающих игр</w:t>
      </w:r>
    </w:p>
    <w:p w:rsidR="008D3ABF" w:rsidRPr="008E3308" w:rsidRDefault="008D3ABF" w:rsidP="00412261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3308">
        <w:rPr>
          <w:rFonts w:ascii="Times New Roman" w:hAnsi="Times New Roman" w:cs="Times New Roman"/>
          <w:bCs/>
          <w:sz w:val="24"/>
          <w:szCs w:val="24"/>
        </w:rPr>
        <w:t>развития информационно-интеллектуальной компетенции (ТРИИК)</w:t>
      </w:r>
    </w:p>
    <w:p w:rsidR="00297E14" w:rsidRDefault="00297E14" w:rsidP="008D3A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E14" w:rsidRPr="008D3ABF" w:rsidRDefault="00297E14" w:rsidP="00412261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AB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соответствии с Уставом Г</w:t>
      </w:r>
      <w:r w:rsidR="00CB577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D3ABF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CB577E">
        <w:rPr>
          <w:rFonts w:ascii="Times New Roman" w:eastAsia="Times New Roman" w:hAnsi="Times New Roman" w:cs="Times New Roman"/>
          <w:sz w:val="24"/>
          <w:szCs w:val="24"/>
        </w:rPr>
        <w:t xml:space="preserve">НАО «СШ им. </w:t>
      </w:r>
      <w:proofErr w:type="spellStart"/>
      <w:r w:rsidR="00CB577E">
        <w:rPr>
          <w:rFonts w:ascii="Times New Roman" w:eastAsia="Times New Roman" w:hAnsi="Times New Roman" w:cs="Times New Roman"/>
          <w:sz w:val="24"/>
          <w:szCs w:val="24"/>
        </w:rPr>
        <w:t>В.Л.Аншукова</w:t>
      </w:r>
      <w:proofErr w:type="spellEnd"/>
      <w:r w:rsidR="00CB5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577E">
        <w:rPr>
          <w:rFonts w:ascii="Times New Roman" w:eastAsia="Times New Roman" w:hAnsi="Times New Roman" w:cs="Times New Roman"/>
          <w:sz w:val="24"/>
          <w:szCs w:val="24"/>
        </w:rPr>
        <w:t>с.Великовисочное</w:t>
      </w:r>
      <w:proofErr w:type="spellEnd"/>
      <w:r w:rsidR="00CB57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3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AAE" w:rsidRPr="008D3ABF">
        <w:rPr>
          <w:rFonts w:ascii="Times New Roman" w:eastAsia="Times New Roman" w:hAnsi="Times New Roman" w:cs="Times New Roman"/>
          <w:sz w:val="24"/>
          <w:szCs w:val="24"/>
        </w:rPr>
        <w:t xml:space="preserve">и «Положением о промежуточной аттестации учащихся» </w:t>
      </w:r>
      <w:r w:rsidR="00CB577E" w:rsidRPr="008D3AB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B577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B577E" w:rsidRPr="008D3ABF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CB577E">
        <w:rPr>
          <w:rFonts w:ascii="Times New Roman" w:eastAsia="Times New Roman" w:hAnsi="Times New Roman" w:cs="Times New Roman"/>
          <w:sz w:val="24"/>
          <w:szCs w:val="24"/>
        </w:rPr>
        <w:t xml:space="preserve">НАО «СШ им. </w:t>
      </w:r>
      <w:proofErr w:type="spellStart"/>
      <w:r w:rsidR="00CB577E">
        <w:rPr>
          <w:rFonts w:ascii="Times New Roman" w:eastAsia="Times New Roman" w:hAnsi="Times New Roman" w:cs="Times New Roman"/>
          <w:sz w:val="24"/>
          <w:szCs w:val="24"/>
        </w:rPr>
        <w:t>В.Л.Аншукова</w:t>
      </w:r>
      <w:proofErr w:type="spellEnd"/>
      <w:r w:rsidR="00CB5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577E">
        <w:rPr>
          <w:rFonts w:ascii="Times New Roman" w:eastAsia="Times New Roman" w:hAnsi="Times New Roman" w:cs="Times New Roman"/>
          <w:sz w:val="24"/>
          <w:szCs w:val="24"/>
        </w:rPr>
        <w:t>с.Великовисочное</w:t>
      </w:r>
      <w:proofErr w:type="spellEnd"/>
      <w:r w:rsidR="00CB577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55AAE" w:rsidRPr="008D3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F6C" w:rsidRPr="00C0150B" w:rsidRDefault="004F1F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B91" w:rsidRDefault="00993B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93B91" w:rsidSect="00FF61B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080" w:bottom="1440" w:left="1080" w:header="709" w:footer="709" w:gutter="0"/>
          <w:cols w:space="720"/>
          <w:titlePg/>
        </w:sectPr>
      </w:pPr>
    </w:p>
    <w:p w:rsidR="00997390" w:rsidRPr="004449DE" w:rsidRDefault="00997390" w:rsidP="001778E2">
      <w:pPr>
        <w:pStyle w:val="1"/>
        <w:jc w:val="center"/>
        <w:rPr>
          <w:b/>
          <w:sz w:val="24"/>
          <w:szCs w:val="24"/>
        </w:rPr>
      </w:pPr>
      <w:bookmarkStart w:id="2" w:name="_Toc54203443"/>
      <w:r w:rsidRPr="004449DE">
        <w:rPr>
          <w:b/>
          <w:sz w:val="24"/>
          <w:szCs w:val="24"/>
        </w:rPr>
        <w:lastRenderedPageBreak/>
        <w:t>Планируемые результаты освоения учебного предмета «</w:t>
      </w:r>
      <w:r w:rsidR="00FB1D9C">
        <w:rPr>
          <w:b/>
          <w:sz w:val="24"/>
          <w:szCs w:val="24"/>
        </w:rPr>
        <w:t>Геометрия</w:t>
      </w:r>
      <w:r w:rsidRPr="004449DE">
        <w:rPr>
          <w:b/>
          <w:sz w:val="24"/>
          <w:szCs w:val="24"/>
        </w:rPr>
        <w:t>»</w:t>
      </w:r>
      <w:bookmarkEnd w:id="2"/>
    </w:p>
    <w:p w:rsidR="00997390" w:rsidRPr="008E3308" w:rsidRDefault="00997390" w:rsidP="00997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817" w:rsidRDefault="00277817" w:rsidP="00FF61BD">
      <w:pPr>
        <w:pStyle w:val="af6"/>
        <w:shd w:val="clear" w:color="auto" w:fill="FFFFFF"/>
        <w:spacing w:before="0" w:beforeAutospacing="0" w:after="120" w:afterAutospacing="0"/>
        <w:ind w:right="-41"/>
        <w:jc w:val="center"/>
        <w:rPr>
          <w:b/>
          <w:sz w:val="28"/>
          <w:szCs w:val="28"/>
        </w:rPr>
      </w:pPr>
      <w:r w:rsidRPr="00277817">
        <w:rPr>
          <w:b/>
          <w:szCs w:val="28"/>
        </w:rPr>
        <w:t>Предметные результаты</w:t>
      </w:r>
    </w:p>
    <w:p w:rsidR="00277817" w:rsidRPr="00277817" w:rsidRDefault="00277817" w:rsidP="00FF61BD">
      <w:pPr>
        <w:pStyle w:val="af6"/>
        <w:shd w:val="clear" w:color="auto" w:fill="FFFFFF"/>
        <w:spacing w:before="0" w:beforeAutospacing="0" w:after="0" w:afterAutospacing="0"/>
        <w:ind w:right="-41" w:firstLine="709"/>
        <w:jc w:val="both"/>
        <w:rPr>
          <w:b/>
          <w:i/>
        </w:rPr>
      </w:pPr>
      <w:r w:rsidRPr="00277817">
        <w:rPr>
          <w:b/>
          <w:i/>
        </w:rPr>
        <w:t>Обучающийся научится: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распознавать развёртки куба, прямоугольного параллелепипеда, правильной пирамиды, цилиндра и конуса;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вычислять объём прямоугольного параллелепипеда;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оперировать   с   начальными   понятиями   тригонометрии и   выполнять элементарные   операции   над   функциями углов;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решать планиметрические задачи на нахождение геометрических величин по образцам или алгоритмам, решать простейшие планиметрические задачи в пространстве;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277817" w:rsidRPr="00277817" w:rsidRDefault="00277817" w:rsidP="00FF61BD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817">
        <w:rPr>
          <w:rFonts w:ascii="Times New Roman" w:eastAsia="Times New Roman" w:hAnsi="Times New Roman" w:cs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  <w:bookmarkStart w:id="3" w:name="_Hlk516487124"/>
    </w:p>
    <w:bookmarkEnd w:id="3"/>
    <w:p w:rsidR="00277817" w:rsidRPr="00277817" w:rsidRDefault="00277817" w:rsidP="00FF61BD">
      <w:pPr>
        <w:pStyle w:val="af6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-41"/>
        <w:jc w:val="both"/>
      </w:pPr>
      <w:r w:rsidRPr="00277817">
        <w:rPr>
          <w:color w:val="000000"/>
          <w:shd w:val="clear" w:color="auto" w:fill="FFFFFF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изображать типовые плоские фигуры и фигуры в пространстве от руки и с помощью инструментов;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строить фигуру, симметричную данной фигуре относительно оси и точки;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площади треугольников, прямоугольников, параллелограммов, трапеций, кругов и секторов;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длину окружности, длину дуги окружности;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lastRenderedPageBreak/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277817" w:rsidRPr="00277817" w:rsidRDefault="00277817" w:rsidP="00FF61BD">
      <w:pPr>
        <w:pStyle w:val="a7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714" w:right="-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277817" w:rsidRPr="00277817" w:rsidRDefault="00277817" w:rsidP="00FF61BD">
      <w:pPr>
        <w:pStyle w:val="a7"/>
        <w:spacing w:after="0" w:line="240" w:lineRule="auto"/>
        <w:ind w:left="0" w:right="-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817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  объёмы   пространственных   геометрических фигур, составленных   из   прямоугольных   параллелепипедов;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углублять и развивать представления о пространственных геометрических фигурах;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применять понятие развёртки для выполнения практических расчётов;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приобретать опыт применения алгебраического и тригонометрического аппарата и идей движения при решении геометрических задач;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решать задачи на построение методом геометрического места точек и методом подобия;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приобретать опыт исследования свойств планиметрических фигур с помощью компьютерных программ;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приобретать опыт выполнения проектов по темам: «Геометрические преобразования на плоскости», «Построение отрезков по формуле»;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распознавать движение объектов в окружающем мире; симметричные фигуры в окружающем мире;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 xml:space="preserve">вычислять площади многоугольников, используя отношения равновеликости и </w:t>
      </w:r>
      <w:proofErr w:type="spellStart"/>
      <w:r w:rsidRPr="00277817">
        <w:rPr>
          <w:rFonts w:ascii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277817">
        <w:rPr>
          <w:rFonts w:ascii="Times New Roman" w:hAnsi="Times New Roman" w:cs="Times New Roman"/>
          <w:sz w:val="24"/>
          <w:szCs w:val="24"/>
        </w:rPr>
        <w:t>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приобретать опыт применения алгебраического и тригонометрического аппарата и идей движения при решении задач на вычисление площадей многоугольников;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lastRenderedPageBreak/>
        <w:t>владеть векторным методом для решения задач на вычисление и доказательство;</w:t>
      </w:r>
    </w:p>
    <w:p w:rsidR="00277817" w:rsidRPr="00277817" w:rsidRDefault="00277817" w:rsidP="00FF61BD">
      <w:pPr>
        <w:pStyle w:val="a7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приобретать опыт выполнения проектов на тему «Применение векторного метода при решении задач на вычисление и доказательство».</w:t>
      </w:r>
    </w:p>
    <w:p w:rsidR="00277817" w:rsidRPr="00277817" w:rsidRDefault="00277817" w:rsidP="00FF61BD">
      <w:pPr>
        <w:pStyle w:val="a7"/>
        <w:spacing w:after="0" w:line="240" w:lineRule="auto"/>
        <w:ind w:left="0" w:right="-41"/>
        <w:jc w:val="both"/>
        <w:rPr>
          <w:rFonts w:ascii="Times New Roman" w:hAnsi="Times New Roman" w:cs="Times New Roman"/>
          <w:sz w:val="24"/>
          <w:szCs w:val="24"/>
        </w:rPr>
      </w:pPr>
    </w:p>
    <w:p w:rsidR="00277817" w:rsidRPr="00277817" w:rsidRDefault="00277817" w:rsidP="00FF61BD">
      <w:pPr>
        <w:spacing w:after="120" w:line="24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277817" w:rsidRPr="00277817" w:rsidRDefault="00277817" w:rsidP="00FF61BD">
      <w:pPr>
        <w:spacing w:after="0"/>
        <w:ind w:right="-41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77817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277817" w:rsidRPr="00277817" w:rsidRDefault="00277817" w:rsidP="00FF61BD">
      <w:pPr>
        <w:spacing w:after="0"/>
        <w:ind w:right="-4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277817" w:rsidRPr="00FF61BD" w:rsidRDefault="00277817" w:rsidP="00FF61BD">
      <w:pPr>
        <w:pStyle w:val="a7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учебную деятельность с учителем и сверстниками: определять цели, распределять функции и роли участников, находить способы общей работы;</w:t>
      </w:r>
    </w:p>
    <w:p w:rsidR="00277817" w:rsidRPr="00FF61BD" w:rsidRDefault="00277817" w:rsidP="00FF61BD">
      <w:pPr>
        <w:pStyle w:val="a7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работать в группе: сотрудничать в поиске и сборе информации, находить общее решение и разрешать конфликты на основе согласования позиций и учета интересов;</w:t>
      </w:r>
    </w:p>
    <w:p w:rsidR="00277817" w:rsidRPr="00FF61BD" w:rsidRDefault="00277817" w:rsidP="00FF61BD">
      <w:pPr>
        <w:pStyle w:val="a7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слушать партнера и вступать в диалог;</w:t>
      </w:r>
    </w:p>
    <w:p w:rsidR="00277817" w:rsidRPr="00FF61BD" w:rsidRDefault="00277817" w:rsidP="00FF61BD">
      <w:pPr>
        <w:pStyle w:val="a7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свое мнение.</w:t>
      </w:r>
    </w:p>
    <w:p w:rsidR="00277817" w:rsidRPr="00277817" w:rsidRDefault="00277817" w:rsidP="00FF61BD">
      <w:pPr>
        <w:pStyle w:val="a7"/>
        <w:tabs>
          <w:tab w:val="left" w:pos="709"/>
        </w:tabs>
        <w:spacing w:after="0"/>
        <w:ind w:left="0" w:right="-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277817" w:rsidRPr="00FF61BD" w:rsidRDefault="00277817" w:rsidP="00FF61BD">
      <w:pPr>
        <w:pStyle w:val="a7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77817" w:rsidRPr="00FF61BD" w:rsidRDefault="00277817" w:rsidP="00FF61BD">
      <w:pPr>
        <w:pStyle w:val="a7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77817" w:rsidRPr="00FF61BD" w:rsidRDefault="00277817" w:rsidP="00FF61BD">
      <w:pPr>
        <w:pStyle w:val="a7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77817" w:rsidRPr="00FF61BD" w:rsidRDefault="00277817" w:rsidP="00FF61BD">
      <w:pPr>
        <w:pStyle w:val="a7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 xml:space="preserve">планировать и действовать в соответствии с планом при решении задач исследовательского характера. </w:t>
      </w:r>
    </w:p>
    <w:p w:rsidR="00277817" w:rsidRPr="00277817" w:rsidRDefault="00277817" w:rsidP="00FF61BD">
      <w:pPr>
        <w:pStyle w:val="a7"/>
        <w:tabs>
          <w:tab w:val="left" w:pos="709"/>
        </w:tabs>
        <w:spacing w:after="0"/>
        <w:ind w:left="0" w:right="-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277817" w:rsidRPr="00FF61BD" w:rsidRDefault="00277817" w:rsidP="00FF61BD">
      <w:pPr>
        <w:pStyle w:val="a7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осознанно владеть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277817" w:rsidRPr="00FF61BD" w:rsidRDefault="00277817" w:rsidP="00FF61BD">
      <w:pPr>
        <w:pStyle w:val="a7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277817" w:rsidRPr="00FF61BD" w:rsidRDefault="00277817" w:rsidP="00FF61BD">
      <w:pPr>
        <w:pStyle w:val="a7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77817" w:rsidRPr="00FF61BD" w:rsidRDefault="00277817" w:rsidP="00FF61BD">
      <w:pPr>
        <w:pStyle w:val="a7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120" w:line="240" w:lineRule="auto"/>
        <w:ind w:left="714" w:right="-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 xml:space="preserve">обладать учебной и </w:t>
      </w:r>
      <w:proofErr w:type="spellStart"/>
      <w:r w:rsidRPr="00FF61BD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FF61BD">
        <w:rPr>
          <w:rFonts w:ascii="Times New Roman" w:hAnsi="Times New Roman" w:cs="Times New Roman"/>
          <w:sz w:val="24"/>
          <w:szCs w:val="24"/>
        </w:rPr>
        <w:t xml:space="preserve"> компетентностью в области использования информационно-коммуникационных технологий (ИКТ-компетентность).</w:t>
      </w:r>
    </w:p>
    <w:p w:rsidR="00277817" w:rsidRPr="00FF61BD" w:rsidRDefault="00277817" w:rsidP="00FF61BD">
      <w:pPr>
        <w:spacing w:after="0"/>
        <w:ind w:right="-41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F61BD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иметь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видеть математическую задачу в контексте проблемной ситуации в других дисциплинах, в окружающей жизни;</w:t>
      </w:r>
    </w:p>
    <w:p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lastRenderedPageBreak/>
        <w:t>выдвигать гипотезы при решении учебных задач и понимать необходимость их проверки;</w:t>
      </w:r>
    </w:p>
    <w:p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применять индуктивные и дедуктивные способы рассуждений, видеть различные стратегии решения задач;</w:t>
      </w:r>
    </w:p>
    <w:p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понимать сущности алгоритмических предписаний и уметь действовать в соответствии с предложенным алгоритмом;</w:t>
      </w:r>
    </w:p>
    <w:p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277817" w:rsidRPr="00FF61BD" w:rsidRDefault="00277817" w:rsidP="00FF61BD">
      <w:pPr>
        <w:pStyle w:val="a7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120" w:line="240" w:lineRule="auto"/>
        <w:ind w:left="714" w:right="-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характера.</w:t>
      </w:r>
    </w:p>
    <w:p w:rsidR="00277817" w:rsidRPr="00277817" w:rsidRDefault="00277817" w:rsidP="00FF61BD">
      <w:pPr>
        <w:spacing w:after="120" w:line="24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77817" w:rsidRPr="00FF61BD" w:rsidRDefault="00277817" w:rsidP="00FF61BD">
      <w:pPr>
        <w:spacing w:after="0"/>
        <w:ind w:right="-41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F61BD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сформированы:</w:t>
      </w:r>
    </w:p>
    <w:p w:rsidR="00277817" w:rsidRPr="00FF61BD" w:rsidRDefault="00277817" w:rsidP="00FF61BD">
      <w:pPr>
        <w:pStyle w:val="a7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77817" w:rsidRPr="00FF61BD" w:rsidRDefault="00277817" w:rsidP="00FF61BD">
      <w:pPr>
        <w:pStyle w:val="a7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целостное мировоззрение, соответствующего современному уровню развития науки и общественной практики;</w:t>
      </w:r>
    </w:p>
    <w:p w:rsidR="00277817" w:rsidRPr="00FF61BD" w:rsidRDefault="00277817" w:rsidP="00FF61BD">
      <w:pPr>
        <w:pStyle w:val="a7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120" w:line="240" w:lineRule="auto"/>
        <w:ind w:left="714" w:right="-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коммуникативные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деятельности.</w:t>
      </w:r>
    </w:p>
    <w:p w:rsidR="00277817" w:rsidRPr="00FF61BD" w:rsidRDefault="00277817" w:rsidP="00FF61BD">
      <w:pPr>
        <w:spacing w:after="0"/>
        <w:ind w:right="-41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F61BD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для формирования:</w:t>
      </w:r>
    </w:p>
    <w:p w:rsidR="00277817" w:rsidRPr="00FF61BD" w:rsidRDefault="00277817" w:rsidP="00FF61BD">
      <w:pPr>
        <w:pStyle w:val="a7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277817" w:rsidRPr="00FF61BD" w:rsidRDefault="00277817" w:rsidP="00FF61BD">
      <w:pPr>
        <w:pStyle w:val="a7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77817" w:rsidRPr="00FF61BD" w:rsidRDefault="00277817" w:rsidP="00FF61BD">
      <w:pPr>
        <w:pStyle w:val="a7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277817" w:rsidRPr="00FF61BD" w:rsidRDefault="00277817" w:rsidP="00FF61BD">
      <w:pPr>
        <w:pStyle w:val="a7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креативности мышления, инициативы, находчивости, активности при решении задач;</w:t>
      </w:r>
    </w:p>
    <w:p w:rsidR="00277817" w:rsidRPr="00FF61BD" w:rsidRDefault="00277817" w:rsidP="00FF61BD">
      <w:pPr>
        <w:pStyle w:val="a7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умения контролировать процесс и результат учебной математической деятельности;</w:t>
      </w:r>
    </w:p>
    <w:p w:rsidR="00277817" w:rsidRPr="00FF61BD" w:rsidRDefault="00277817" w:rsidP="00FF61BD">
      <w:pPr>
        <w:pStyle w:val="a7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/>
        <w:ind w:right="-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BD">
        <w:rPr>
          <w:rFonts w:ascii="Times New Roman" w:hAnsi="Times New Roman" w:cs="Times New Roman"/>
          <w:sz w:val="24"/>
          <w:szCs w:val="24"/>
        </w:rPr>
        <w:t>способности к эмоциональному восприятию математических объектов, задач, решений, рассуждений.</w:t>
      </w:r>
    </w:p>
    <w:p w:rsidR="00277817" w:rsidRPr="00277817" w:rsidRDefault="00277817" w:rsidP="00FF61BD">
      <w:pPr>
        <w:spacing w:after="0" w:line="240" w:lineRule="auto"/>
        <w:ind w:right="-41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:rsidR="00C14E7C" w:rsidRDefault="00C14E7C" w:rsidP="00C14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</w:pPr>
    </w:p>
    <w:p w:rsidR="00993B91" w:rsidRPr="002A0233" w:rsidRDefault="00993B91" w:rsidP="002A0233">
      <w:pPr>
        <w:pStyle w:val="1"/>
        <w:jc w:val="center"/>
      </w:pPr>
      <w:bookmarkStart w:id="4" w:name="_Toc54203444"/>
      <w:r>
        <w:lastRenderedPageBreak/>
        <w:t>С</w:t>
      </w:r>
      <w:r w:rsidRPr="000516A1">
        <w:t>одержание учебного предмета «</w:t>
      </w:r>
      <w:r w:rsidR="007336B9">
        <w:t>Геометрия</w:t>
      </w:r>
      <w:r w:rsidRPr="000516A1">
        <w:t>»</w:t>
      </w:r>
      <w:bookmarkEnd w:id="4"/>
    </w:p>
    <w:p w:rsidR="00266BDE" w:rsidRPr="00266BDE" w:rsidRDefault="00FB1D9C" w:rsidP="00266BD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568FB">
        <w:rPr>
          <w:rFonts w:ascii="Times New Roman" w:hAnsi="Times New Roman" w:cs="Times New Roman"/>
          <w:b/>
          <w:sz w:val="28"/>
          <w:szCs w:val="28"/>
        </w:rPr>
        <w:t>5</w:t>
      </w:r>
      <w:r w:rsidR="00266BDE" w:rsidRPr="00266B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68FB">
        <w:rPr>
          <w:rFonts w:ascii="Times New Roman" w:hAnsi="Times New Roman" w:cs="Times New Roman"/>
          <w:b/>
          <w:sz w:val="28"/>
          <w:szCs w:val="28"/>
        </w:rPr>
        <w:t>Четырёхугольники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9D1D3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B0042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266BDE" w:rsidRPr="00266BDE">
        <w:rPr>
          <w:rFonts w:ascii="Times New Roman" w:hAnsi="Times New Roman" w:cs="Times New Roman"/>
          <w:b/>
          <w:sz w:val="28"/>
          <w:szCs w:val="28"/>
        </w:rPr>
        <w:t>.</w:t>
      </w:r>
    </w:p>
    <w:p w:rsidR="00266BDE" w:rsidRPr="00277817" w:rsidRDefault="00A36F70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Многоугольники. Параллелограмм и трапеция. Прямоугольник. Ромб и квадрат.</w:t>
      </w:r>
    </w:p>
    <w:p w:rsidR="00266BDE" w:rsidRPr="00277817" w:rsidRDefault="00266BDE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Контрольная работа № 1</w:t>
      </w:r>
    </w:p>
    <w:p w:rsidR="00266BDE" w:rsidRPr="00277817" w:rsidRDefault="00266BDE" w:rsidP="002778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 результате изучения обучающиеся должны:</w:t>
      </w:r>
    </w:p>
    <w:p w:rsidR="00266BDE" w:rsidRPr="00277817" w:rsidRDefault="00266BDE" w:rsidP="00277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термины: </w:t>
      </w:r>
      <w:r w:rsidR="00A36F70" w:rsidRPr="00277817">
        <w:rPr>
          <w:rFonts w:ascii="Times New Roman" w:hAnsi="Times New Roman" w:cs="Times New Roman"/>
          <w:sz w:val="24"/>
          <w:szCs w:val="24"/>
        </w:rPr>
        <w:t>многоугольник, параллелограмм, трапеция, прямоугольник, ромб, квадрат</w:t>
      </w:r>
      <w:r w:rsidR="00EB0042" w:rsidRPr="00277817">
        <w:rPr>
          <w:rFonts w:ascii="Times New Roman" w:hAnsi="Times New Roman" w:cs="Times New Roman"/>
          <w:sz w:val="24"/>
          <w:szCs w:val="24"/>
        </w:rPr>
        <w:t>.</w:t>
      </w:r>
    </w:p>
    <w:p w:rsidR="00EB0042" w:rsidRPr="00277817" w:rsidRDefault="00EB0042" w:rsidP="00277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свойства </w:t>
      </w:r>
      <w:r w:rsidR="00A36F70" w:rsidRPr="00277817">
        <w:rPr>
          <w:rFonts w:ascii="Times New Roman" w:hAnsi="Times New Roman" w:cs="Times New Roman"/>
          <w:sz w:val="24"/>
          <w:szCs w:val="24"/>
        </w:rPr>
        <w:t>параллелограмма, трапеции, прямоугольника, ромба, квадрата</w:t>
      </w:r>
      <w:r w:rsidRPr="00277817">
        <w:rPr>
          <w:rFonts w:ascii="Times New Roman" w:hAnsi="Times New Roman" w:cs="Times New Roman"/>
          <w:sz w:val="24"/>
          <w:szCs w:val="24"/>
        </w:rPr>
        <w:t>.</w:t>
      </w:r>
    </w:p>
    <w:p w:rsidR="00266BDE" w:rsidRPr="00277817" w:rsidRDefault="00EB0042" w:rsidP="00277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Уметь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применять на практике свойства </w:t>
      </w:r>
      <w:r w:rsidR="00A36F70" w:rsidRPr="00277817">
        <w:rPr>
          <w:rFonts w:ascii="Times New Roman" w:hAnsi="Times New Roman" w:cs="Times New Roman"/>
          <w:sz w:val="24"/>
          <w:szCs w:val="24"/>
        </w:rPr>
        <w:t>параллелограмма, трапеции, прямоугольника, ромба, квадрата</w:t>
      </w:r>
      <w:r w:rsidRPr="00277817">
        <w:rPr>
          <w:rFonts w:ascii="Times New Roman" w:hAnsi="Times New Roman" w:cs="Times New Roman"/>
          <w:sz w:val="24"/>
          <w:szCs w:val="24"/>
        </w:rPr>
        <w:t>.</w:t>
      </w:r>
    </w:p>
    <w:p w:rsidR="00266BDE" w:rsidRPr="00277817" w:rsidRDefault="002A0233" w:rsidP="002778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Уметь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</w:t>
      </w:r>
      <w:r w:rsidR="00EB0042" w:rsidRPr="00277817">
        <w:rPr>
          <w:rFonts w:ascii="Times New Roman" w:hAnsi="Times New Roman" w:cs="Times New Roman"/>
          <w:sz w:val="24"/>
          <w:szCs w:val="24"/>
        </w:rPr>
        <w:t>решать простейшие задачи по темам</w:t>
      </w:r>
      <w:r w:rsidRPr="00277817">
        <w:rPr>
          <w:rFonts w:ascii="Times New Roman" w:hAnsi="Times New Roman" w:cs="Times New Roman"/>
          <w:sz w:val="24"/>
          <w:szCs w:val="24"/>
        </w:rPr>
        <w:t>.</w:t>
      </w:r>
    </w:p>
    <w:p w:rsidR="00266BDE" w:rsidRPr="002A0233" w:rsidRDefault="002A0233" w:rsidP="002A023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02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36F70">
        <w:rPr>
          <w:rFonts w:ascii="Times New Roman" w:hAnsi="Times New Roman" w:cs="Times New Roman"/>
          <w:b/>
          <w:sz w:val="28"/>
          <w:szCs w:val="28"/>
        </w:rPr>
        <w:t>6</w:t>
      </w:r>
      <w:r w:rsidRPr="002A02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6F70">
        <w:rPr>
          <w:rFonts w:ascii="Times New Roman" w:hAnsi="Times New Roman" w:cs="Times New Roman"/>
          <w:b/>
          <w:sz w:val="28"/>
          <w:szCs w:val="28"/>
        </w:rPr>
        <w:t>Площадь</w:t>
      </w:r>
      <w:r w:rsidR="00266BDE" w:rsidRPr="002A023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B0042">
        <w:rPr>
          <w:rFonts w:ascii="Times New Roman" w:hAnsi="Times New Roman" w:cs="Times New Roman"/>
          <w:b/>
          <w:sz w:val="28"/>
          <w:szCs w:val="28"/>
        </w:rPr>
        <w:t>1</w:t>
      </w:r>
      <w:r w:rsidR="009D1D3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66BDE" w:rsidRPr="002A0233">
        <w:rPr>
          <w:rFonts w:ascii="Times New Roman" w:hAnsi="Times New Roman" w:cs="Times New Roman"/>
          <w:b/>
          <w:sz w:val="28"/>
          <w:szCs w:val="28"/>
        </w:rPr>
        <w:t>ч).</w:t>
      </w:r>
    </w:p>
    <w:p w:rsidR="00266BDE" w:rsidRPr="00277817" w:rsidRDefault="00A36F70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Площадь многоугольника</w:t>
      </w:r>
      <w:r w:rsidR="00EB0042" w:rsidRPr="00277817">
        <w:rPr>
          <w:rFonts w:ascii="Times New Roman" w:hAnsi="Times New Roman" w:cs="Times New Roman"/>
          <w:sz w:val="24"/>
          <w:szCs w:val="24"/>
        </w:rPr>
        <w:t>.</w:t>
      </w:r>
      <w:r w:rsidRPr="00277817">
        <w:rPr>
          <w:rFonts w:ascii="Times New Roman" w:hAnsi="Times New Roman" w:cs="Times New Roman"/>
          <w:sz w:val="24"/>
          <w:szCs w:val="24"/>
        </w:rPr>
        <w:t xml:space="preserve"> Площади параллелограмма, треугольника и трапеции. Теорема Пифагора.</w:t>
      </w:r>
    </w:p>
    <w:p w:rsidR="00266BDE" w:rsidRPr="00277817" w:rsidRDefault="00266BDE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Контрольная работа № 2</w:t>
      </w:r>
    </w:p>
    <w:p w:rsidR="00266BDE" w:rsidRPr="00277817" w:rsidRDefault="002A0233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 результате изучения обучающиеся должны:</w:t>
      </w:r>
    </w:p>
    <w:p w:rsidR="00A36F70" w:rsidRPr="00277817" w:rsidRDefault="002A0233" w:rsidP="002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</w:t>
      </w:r>
      <w:r w:rsidR="00A36F70" w:rsidRPr="00277817">
        <w:rPr>
          <w:rFonts w:ascii="Times New Roman" w:hAnsi="Times New Roman" w:cs="Times New Roman"/>
          <w:sz w:val="24"/>
          <w:szCs w:val="24"/>
        </w:rPr>
        <w:t xml:space="preserve">понятие площади многоугольника. </w:t>
      </w:r>
    </w:p>
    <w:p w:rsidR="00266BDE" w:rsidRPr="00277817" w:rsidRDefault="00A36F70" w:rsidP="0027781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формулы нахождения площадей соответствующих фигур</w:t>
      </w:r>
      <w:r w:rsidR="00EB0042" w:rsidRPr="00277817">
        <w:rPr>
          <w:rFonts w:ascii="Times New Roman" w:hAnsi="Times New Roman" w:cs="Times New Roman"/>
          <w:sz w:val="24"/>
          <w:szCs w:val="24"/>
        </w:rPr>
        <w:t>.</w:t>
      </w:r>
    </w:p>
    <w:p w:rsidR="00A36F70" w:rsidRPr="00277817" w:rsidRDefault="00A36F70" w:rsidP="002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теорему Пифагора.</w:t>
      </w:r>
    </w:p>
    <w:p w:rsidR="00266BDE" w:rsidRPr="00277817" w:rsidRDefault="002A0233" w:rsidP="0027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Уметь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</w:t>
      </w:r>
      <w:r w:rsidR="00EB0042" w:rsidRPr="00277817">
        <w:rPr>
          <w:rFonts w:ascii="Times New Roman" w:hAnsi="Times New Roman" w:cs="Times New Roman"/>
          <w:sz w:val="24"/>
          <w:szCs w:val="24"/>
        </w:rPr>
        <w:t>решать простейшие задачи по теме</w:t>
      </w:r>
      <w:r w:rsidRPr="00277817">
        <w:rPr>
          <w:rFonts w:ascii="Times New Roman" w:hAnsi="Times New Roman" w:cs="Times New Roman"/>
          <w:sz w:val="24"/>
          <w:szCs w:val="24"/>
        </w:rPr>
        <w:t>.</w:t>
      </w:r>
    </w:p>
    <w:p w:rsidR="00266BDE" w:rsidRPr="00277817" w:rsidRDefault="002A0233" w:rsidP="00277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Уметь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</w:t>
      </w:r>
      <w:r w:rsidR="00EB0042" w:rsidRPr="00277817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A36F70" w:rsidRPr="00277817">
        <w:rPr>
          <w:rFonts w:ascii="Times New Roman" w:hAnsi="Times New Roman" w:cs="Times New Roman"/>
          <w:sz w:val="24"/>
          <w:szCs w:val="24"/>
        </w:rPr>
        <w:t>теорему Пифагора</w:t>
      </w:r>
      <w:r w:rsidR="00EB0042" w:rsidRPr="00277817">
        <w:rPr>
          <w:rFonts w:ascii="Times New Roman" w:hAnsi="Times New Roman" w:cs="Times New Roman"/>
          <w:sz w:val="24"/>
          <w:szCs w:val="24"/>
        </w:rPr>
        <w:t xml:space="preserve"> при решении задач</w:t>
      </w:r>
      <w:r w:rsidRPr="00277817">
        <w:rPr>
          <w:rFonts w:ascii="Times New Roman" w:hAnsi="Times New Roman" w:cs="Times New Roman"/>
          <w:sz w:val="24"/>
          <w:szCs w:val="24"/>
        </w:rPr>
        <w:t>.</w:t>
      </w:r>
    </w:p>
    <w:p w:rsidR="00266BDE" w:rsidRPr="002A0233" w:rsidRDefault="002A0233" w:rsidP="002A02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2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36F70">
        <w:rPr>
          <w:rFonts w:ascii="Times New Roman" w:hAnsi="Times New Roman" w:cs="Times New Roman"/>
          <w:b/>
          <w:sz w:val="28"/>
          <w:szCs w:val="28"/>
        </w:rPr>
        <w:t>7</w:t>
      </w:r>
      <w:r w:rsidRPr="002A02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6F70">
        <w:rPr>
          <w:rFonts w:ascii="Times New Roman" w:hAnsi="Times New Roman" w:cs="Times New Roman"/>
          <w:b/>
          <w:sz w:val="28"/>
          <w:szCs w:val="28"/>
        </w:rPr>
        <w:t xml:space="preserve">Подобные </w:t>
      </w:r>
      <w:r w:rsidR="00A36F70" w:rsidRPr="009D1D3A">
        <w:rPr>
          <w:rFonts w:ascii="Times New Roman" w:hAnsi="Times New Roman" w:cs="Times New Roman"/>
          <w:b/>
          <w:sz w:val="28"/>
          <w:szCs w:val="28"/>
        </w:rPr>
        <w:t>треугольники</w:t>
      </w:r>
      <w:r w:rsidR="00266BDE" w:rsidRPr="009D1D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E4A37" w:rsidRPr="009D1D3A">
        <w:rPr>
          <w:rFonts w:ascii="Times New Roman" w:hAnsi="Times New Roman" w:cs="Times New Roman"/>
          <w:b/>
          <w:sz w:val="28"/>
          <w:szCs w:val="28"/>
        </w:rPr>
        <w:t>1</w:t>
      </w:r>
      <w:r w:rsidR="009D1D3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E4A37" w:rsidRPr="009D1D3A">
        <w:rPr>
          <w:rFonts w:ascii="Times New Roman" w:hAnsi="Times New Roman" w:cs="Times New Roman"/>
          <w:b/>
          <w:sz w:val="28"/>
          <w:szCs w:val="28"/>
        </w:rPr>
        <w:t>ч</w:t>
      </w:r>
      <w:r w:rsidR="00266BDE" w:rsidRPr="009D1D3A">
        <w:rPr>
          <w:rFonts w:ascii="Times New Roman" w:hAnsi="Times New Roman" w:cs="Times New Roman"/>
          <w:b/>
          <w:sz w:val="28"/>
          <w:szCs w:val="28"/>
        </w:rPr>
        <w:t>).</w:t>
      </w:r>
    </w:p>
    <w:p w:rsidR="00266BDE" w:rsidRPr="00277817" w:rsidRDefault="00FE4A37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A36F70" w:rsidRPr="00277817">
        <w:rPr>
          <w:rFonts w:ascii="Times New Roman" w:hAnsi="Times New Roman" w:cs="Times New Roman"/>
          <w:sz w:val="24"/>
          <w:szCs w:val="24"/>
        </w:rPr>
        <w:t xml:space="preserve">подобных треугольников. Признаки подобия </w:t>
      </w:r>
      <w:r w:rsidR="009D1D3A" w:rsidRPr="00277817">
        <w:rPr>
          <w:rFonts w:ascii="Times New Roman" w:hAnsi="Times New Roman" w:cs="Times New Roman"/>
          <w:sz w:val="24"/>
          <w:szCs w:val="24"/>
        </w:rPr>
        <w:t>треугольников. Применение подобия к доказательству теорем и решению задач. Соотношения между сторонами и углами прямоугольного треугольника.</w:t>
      </w:r>
    </w:p>
    <w:p w:rsidR="00266BDE" w:rsidRPr="00277817" w:rsidRDefault="00266BDE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Контрольная работа № 3</w:t>
      </w:r>
    </w:p>
    <w:p w:rsidR="003F2C32" w:rsidRPr="00277817" w:rsidRDefault="003F2C32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Контрольная работа №4</w:t>
      </w:r>
    </w:p>
    <w:p w:rsidR="002A0233" w:rsidRPr="00277817" w:rsidRDefault="002A0233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 результате изучения обучающиеся должны:</w:t>
      </w:r>
    </w:p>
    <w:p w:rsidR="00266BDE" w:rsidRPr="00277817" w:rsidRDefault="002A0233" w:rsidP="002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</w:t>
      </w:r>
      <w:r w:rsidR="009D1D3A" w:rsidRPr="00277817">
        <w:rPr>
          <w:rFonts w:ascii="Times New Roman" w:hAnsi="Times New Roman" w:cs="Times New Roman"/>
          <w:sz w:val="24"/>
          <w:szCs w:val="24"/>
        </w:rPr>
        <w:t>определение подобных треугольников</w:t>
      </w:r>
      <w:r w:rsidR="00FE4A37" w:rsidRPr="00277817">
        <w:rPr>
          <w:rFonts w:ascii="Times New Roman" w:hAnsi="Times New Roman" w:cs="Times New Roman"/>
          <w:sz w:val="24"/>
          <w:szCs w:val="24"/>
        </w:rPr>
        <w:t>.</w:t>
      </w:r>
    </w:p>
    <w:p w:rsidR="00266BDE" w:rsidRPr="00277817" w:rsidRDefault="002A0233" w:rsidP="002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="009D1D3A" w:rsidRPr="00277817">
        <w:rPr>
          <w:rFonts w:ascii="Times New Roman" w:hAnsi="Times New Roman" w:cs="Times New Roman"/>
          <w:sz w:val="24"/>
          <w:szCs w:val="24"/>
        </w:rPr>
        <w:t>признаки подобия треугольников</w:t>
      </w:r>
      <w:r w:rsidR="00266BDE" w:rsidRPr="00277817">
        <w:rPr>
          <w:rFonts w:ascii="Times New Roman" w:hAnsi="Times New Roman" w:cs="Times New Roman"/>
          <w:sz w:val="24"/>
          <w:szCs w:val="24"/>
        </w:rPr>
        <w:t>.</w:t>
      </w:r>
    </w:p>
    <w:p w:rsidR="009D1D3A" w:rsidRPr="00277817" w:rsidRDefault="009D1D3A" w:rsidP="002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синус, косинус и тангенс острого угла прямоугольного треугольника</w:t>
      </w:r>
      <w:r w:rsidR="003F2C32" w:rsidRPr="00277817">
        <w:rPr>
          <w:rFonts w:ascii="Times New Roman" w:hAnsi="Times New Roman" w:cs="Times New Roman"/>
          <w:sz w:val="24"/>
          <w:szCs w:val="24"/>
        </w:rPr>
        <w:t>.</w:t>
      </w:r>
    </w:p>
    <w:p w:rsidR="00266BDE" w:rsidRPr="00277817" w:rsidRDefault="002A0233" w:rsidP="00277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Уметь</w:t>
      </w:r>
      <w:r w:rsidRPr="00277817">
        <w:rPr>
          <w:rFonts w:ascii="Times New Roman" w:hAnsi="Times New Roman" w:cs="Times New Roman"/>
          <w:sz w:val="24"/>
          <w:szCs w:val="24"/>
        </w:rPr>
        <w:t xml:space="preserve"> </w:t>
      </w:r>
      <w:r w:rsidR="00FE4A37" w:rsidRPr="00277817">
        <w:rPr>
          <w:rFonts w:ascii="Times New Roman" w:hAnsi="Times New Roman" w:cs="Times New Roman"/>
          <w:sz w:val="24"/>
          <w:szCs w:val="24"/>
        </w:rPr>
        <w:t>решать задачи по данному теоретическому материалу.</w:t>
      </w:r>
    </w:p>
    <w:p w:rsidR="00266BDE" w:rsidRPr="002A0233" w:rsidRDefault="002A0233" w:rsidP="002A02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2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D1D3A">
        <w:rPr>
          <w:rFonts w:ascii="Times New Roman" w:hAnsi="Times New Roman" w:cs="Times New Roman"/>
          <w:b/>
          <w:sz w:val="28"/>
          <w:szCs w:val="28"/>
        </w:rPr>
        <w:t>8</w:t>
      </w:r>
      <w:r w:rsidRPr="002A02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1D3A">
        <w:rPr>
          <w:rFonts w:ascii="Times New Roman" w:hAnsi="Times New Roman" w:cs="Times New Roman"/>
          <w:b/>
          <w:sz w:val="28"/>
          <w:szCs w:val="28"/>
        </w:rPr>
        <w:t xml:space="preserve">Окружность </w:t>
      </w:r>
      <w:r w:rsidR="00266BDE" w:rsidRPr="002A0233">
        <w:rPr>
          <w:rFonts w:ascii="Times New Roman" w:hAnsi="Times New Roman" w:cs="Times New Roman"/>
          <w:sz w:val="28"/>
          <w:szCs w:val="28"/>
        </w:rPr>
        <w:t>(</w:t>
      </w:r>
      <w:r w:rsidR="00FE4A37">
        <w:rPr>
          <w:rFonts w:ascii="Times New Roman" w:hAnsi="Times New Roman" w:cs="Times New Roman"/>
          <w:b/>
          <w:sz w:val="28"/>
          <w:szCs w:val="28"/>
        </w:rPr>
        <w:t>1</w:t>
      </w:r>
      <w:r w:rsidR="009D1D3A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FE4A37">
        <w:rPr>
          <w:rFonts w:ascii="Times New Roman" w:hAnsi="Times New Roman" w:cs="Times New Roman"/>
          <w:b/>
          <w:sz w:val="28"/>
          <w:szCs w:val="28"/>
        </w:rPr>
        <w:t>ч</w:t>
      </w:r>
      <w:r w:rsidR="00266BDE" w:rsidRPr="002A0233">
        <w:rPr>
          <w:rFonts w:ascii="Times New Roman" w:hAnsi="Times New Roman" w:cs="Times New Roman"/>
          <w:sz w:val="28"/>
          <w:szCs w:val="28"/>
        </w:rPr>
        <w:t>).</w:t>
      </w:r>
    </w:p>
    <w:p w:rsidR="00266BDE" w:rsidRPr="00277817" w:rsidRDefault="009D1D3A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lastRenderedPageBreak/>
        <w:t>Касательная к окружности. Центральные и вписанные углы. Четыре замечательные точки треугольника. Вписанная и описанная окружности.</w:t>
      </w:r>
    </w:p>
    <w:p w:rsidR="00321FDE" w:rsidRPr="00277817" w:rsidRDefault="00321FDE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Контрольная работа №5</w:t>
      </w:r>
    </w:p>
    <w:p w:rsidR="00266BDE" w:rsidRPr="00277817" w:rsidRDefault="002A0233" w:rsidP="00266B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>В результате изучения обучающиеся должны:</w:t>
      </w:r>
    </w:p>
    <w:p w:rsidR="00266BDE" w:rsidRPr="00277817" w:rsidRDefault="002A0233" w:rsidP="002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="00321FDE" w:rsidRPr="00277817">
        <w:rPr>
          <w:rFonts w:ascii="Times New Roman" w:hAnsi="Times New Roman" w:cs="Times New Roman"/>
          <w:sz w:val="24"/>
          <w:szCs w:val="24"/>
        </w:rPr>
        <w:t xml:space="preserve"> теорему о сумме углов треугольника и ее доказательство</w:t>
      </w:r>
      <w:r w:rsidR="00266BDE" w:rsidRPr="00277817">
        <w:rPr>
          <w:rFonts w:ascii="Times New Roman" w:hAnsi="Times New Roman" w:cs="Times New Roman"/>
          <w:sz w:val="24"/>
          <w:szCs w:val="24"/>
        </w:rPr>
        <w:t>.</w:t>
      </w:r>
    </w:p>
    <w:p w:rsidR="00266BDE" w:rsidRPr="00277817" w:rsidRDefault="00321FDE" w:rsidP="002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="002A0233" w:rsidRPr="00277817">
        <w:rPr>
          <w:rFonts w:ascii="Times New Roman" w:hAnsi="Times New Roman" w:cs="Times New Roman"/>
          <w:sz w:val="24"/>
          <w:szCs w:val="24"/>
        </w:rPr>
        <w:t xml:space="preserve"> </w:t>
      </w:r>
      <w:r w:rsidRPr="00277817">
        <w:rPr>
          <w:rFonts w:ascii="Times New Roman" w:hAnsi="Times New Roman" w:cs="Times New Roman"/>
          <w:sz w:val="24"/>
          <w:szCs w:val="24"/>
        </w:rPr>
        <w:t>теорему о неравенстве треугольника и ее доказательство.</w:t>
      </w:r>
    </w:p>
    <w:p w:rsidR="00321FDE" w:rsidRPr="00277817" w:rsidRDefault="00321FDE" w:rsidP="0027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b/>
          <w:sz w:val="24"/>
          <w:szCs w:val="24"/>
        </w:rPr>
        <w:t>Знать</w:t>
      </w:r>
      <w:r w:rsidR="002A0233" w:rsidRPr="00277817">
        <w:rPr>
          <w:rFonts w:ascii="Times New Roman" w:hAnsi="Times New Roman" w:cs="Times New Roman"/>
          <w:sz w:val="24"/>
          <w:szCs w:val="24"/>
        </w:rPr>
        <w:t xml:space="preserve"> </w:t>
      </w:r>
      <w:r w:rsidRPr="00277817">
        <w:rPr>
          <w:rFonts w:ascii="Times New Roman" w:hAnsi="Times New Roman" w:cs="Times New Roman"/>
          <w:sz w:val="24"/>
          <w:szCs w:val="24"/>
        </w:rPr>
        <w:t>свойства прямоугольных треугольников.</w:t>
      </w:r>
    </w:p>
    <w:p w:rsidR="00266BDE" w:rsidRPr="00277817" w:rsidRDefault="00321FDE" w:rsidP="002A0233">
      <w:pPr>
        <w:jc w:val="both"/>
        <w:rPr>
          <w:rFonts w:ascii="Times New Roman" w:hAnsi="Times New Roman" w:cs="Times New Roman"/>
          <w:sz w:val="24"/>
          <w:szCs w:val="24"/>
        </w:rPr>
      </w:pPr>
      <w:r w:rsidRPr="00277817">
        <w:rPr>
          <w:rFonts w:ascii="Times New Roman" w:hAnsi="Times New Roman" w:cs="Times New Roman"/>
          <w:sz w:val="24"/>
          <w:szCs w:val="24"/>
        </w:rPr>
        <w:t xml:space="preserve"> </w:t>
      </w:r>
      <w:r w:rsidR="00277817">
        <w:rPr>
          <w:rFonts w:ascii="Times New Roman" w:hAnsi="Times New Roman" w:cs="Times New Roman"/>
          <w:sz w:val="24"/>
          <w:szCs w:val="24"/>
        </w:rPr>
        <w:tab/>
      </w:r>
      <w:r w:rsidR="002A0233" w:rsidRPr="00277817">
        <w:rPr>
          <w:rFonts w:ascii="Times New Roman" w:hAnsi="Times New Roman" w:cs="Times New Roman"/>
          <w:b/>
          <w:sz w:val="24"/>
          <w:szCs w:val="24"/>
        </w:rPr>
        <w:t>Уметь</w:t>
      </w:r>
      <w:r w:rsidR="002A0233" w:rsidRPr="00277817">
        <w:rPr>
          <w:rFonts w:ascii="Times New Roman" w:hAnsi="Times New Roman" w:cs="Times New Roman"/>
          <w:sz w:val="24"/>
          <w:szCs w:val="24"/>
        </w:rPr>
        <w:t xml:space="preserve"> </w:t>
      </w:r>
      <w:r w:rsidRPr="00277817">
        <w:rPr>
          <w:rFonts w:ascii="Times New Roman" w:hAnsi="Times New Roman" w:cs="Times New Roman"/>
          <w:sz w:val="24"/>
          <w:szCs w:val="24"/>
        </w:rPr>
        <w:t>применять полученные знания при решении задач.</w:t>
      </w:r>
    </w:p>
    <w:p w:rsidR="00266BDE" w:rsidRDefault="00266BDE" w:rsidP="007A67F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67F8">
        <w:rPr>
          <w:rFonts w:ascii="Times New Roman" w:hAnsi="Times New Roman" w:cs="Times New Roman"/>
          <w:b/>
          <w:sz w:val="28"/>
          <w:szCs w:val="28"/>
        </w:rPr>
        <w:t>Повто</w:t>
      </w:r>
      <w:r w:rsidR="00FE4A37">
        <w:rPr>
          <w:rFonts w:ascii="Times New Roman" w:hAnsi="Times New Roman" w:cs="Times New Roman"/>
          <w:b/>
          <w:sz w:val="28"/>
          <w:szCs w:val="28"/>
        </w:rPr>
        <w:t xml:space="preserve">рение </w:t>
      </w:r>
      <w:r w:rsidR="009D1D3A">
        <w:rPr>
          <w:rFonts w:ascii="Times New Roman" w:hAnsi="Times New Roman" w:cs="Times New Roman"/>
          <w:b/>
          <w:sz w:val="28"/>
          <w:szCs w:val="28"/>
        </w:rPr>
        <w:t>3</w:t>
      </w:r>
      <w:r w:rsidRPr="007A67F8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321FDE" w:rsidRDefault="00321FDE" w:rsidP="00A776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FDE">
        <w:rPr>
          <w:rFonts w:ascii="Times New Roman" w:hAnsi="Times New Roman" w:cs="Times New Roman"/>
          <w:sz w:val="24"/>
          <w:szCs w:val="24"/>
        </w:rPr>
        <w:t>Обобщение и систематизация полученных знаний.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приобретенных знаний и умений в практической деятельности и повседневной жизни для описания реальной ситуации на языке геометрии.</w:t>
      </w:r>
    </w:p>
    <w:p w:rsidR="003F2C32" w:rsidRDefault="003F2C32" w:rsidP="00A776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№6</w:t>
      </w:r>
    </w:p>
    <w:p w:rsidR="00FF61BD" w:rsidRPr="00321FDE" w:rsidRDefault="00FF61BD" w:rsidP="00A776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E06" w:rsidRPr="00C52E06" w:rsidRDefault="00993B91" w:rsidP="00C52E06">
      <w:pPr>
        <w:pStyle w:val="1"/>
        <w:jc w:val="center"/>
      </w:pPr>
      <w:bookmarkStart w:id="5" w:name="_Toc54203445"/>
      <w:r>
        <w:t>Т</w:t>
      </w:r>
      <w:r w:rsidRPr="000516A1">
        <w:t>ематическое планирование с указанием количества часов, отводимых на освоение каждой темы.</w:t>
      </w:r>
      <w:bookmarkEnd w:id="5"/>
    </w:p>
    <w:tbl>
      <w:tblPr>
        <w:tblW w:w="8540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86"/>
        <w:gridCol w:w="4503"/>
        <w:gridCol w:w="1610"/>
        <w:gridCol w:w="1541"/>
      </w:tblGrid>
      <w:tr w:rsidR="00C52E06" w:rsidRPr="00C52E06" w:rsidTr="00A4654C">
        <w:trPr>
          <w:trHeight w:val="69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C52E06" w:rsidP="00A46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E06">
              <w:rPr>
                <w:rFonts w:ascii="Times New Roman" w:hAnsi="Times New Roman" w:cs="Times New Roman"/>
                <w:b/>
              </w:rPr>
              <w:t>Гл.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C52E06" w:rsidP="00A46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52E06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C52E06" w:rsidP="00A46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52E06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6" w:rsidRPr="00C52E06" w:rsidRDefault="00C52E06" w:rsidP="00A46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E06">
              <w:rPr>
                <w:rFonts w:ascii="Times New Roman" w:hAnsi="Times New Roman" w:cs="Times New Roman"/>
                <w:b/>
              </w:rPr>
              <w:t>Из них контр. Раб.</w:t>
            </w:r>
          </w:p>
        </w:tc>
      </w:tr>
      <w:tr w:rsidR="00892D82" w:rsidRPr="00C52E06" w:rsidTr="00A4654C">
        <w:trPr>
          <w:trHeight w:val="11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82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82" w:rsidRDefault="00892D82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7 класса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82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82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E06" w:rsidRPr="00C52E06" w:rsidTr="00A4654C">
        <w:trPr>
          <w:trHeight w:val="11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C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7336B9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Четырёхугольники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2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6" w:rsidRPr="00C52E06" w:rsidRDefault="00C52E06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E06">
              <w:rPr>
                <w:rFonts w:ascii="Times New Roman" w:hAnsi="Times New Roman" w:cs="Times New Roman"/>
              </w:rPr>
              <w:t>1</w:t>
            </w:r>
          </w:p>
        </w:tc>
      </w:tr>
      <w:tr w:rsidR="00C52E06" w:rsidRPr="00C52E06" w:rsidTr="00A4654C">
        <w:trPr>
          <w:trHeight w:val="26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7336B9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2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2E06" w:rsidRPr="00C52E06" w:rsidTr="00A4654C">
        <w:trPr>
          <w:trHeight w:val="11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7336B9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треугольники</w:t>
            </w:r>
            <w:r w:rsidR="00C52E06" w:rsidRPr="00C52E0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2C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6" w:rsidRPr="00C52E06" w:rsidRDefault="003F2C3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52E06" w:rsidRPr="00C52E06" w:rsidTr="00A4654C">
        <w:trPr>
          <w:trHeight w:val="11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7336B9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2C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6" w:rsidRPr="00C52E06" w:rsidRDefault="003F2C3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2E06" w:rsidRPr="00C52E06" w:rsidTr="00A4654C">
        <w:trPr>
          <w:trHeight w:val="11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321FDE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892D82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2E06" w:rsidRPr="00C52E06" w:rsidTr="00A4654C">
        <w:trPr>
          <w:trHeight w:val="11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C52E06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C52E06" w:rsidP="00A46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E06">
              <w:rPr>
                <w:rFonts w:ascii="Times New Roman" w:hAnsi="Times New Roman" w:cs="Times New Roman"/>
              </w:rPr>
              <w:t>ИТОГО.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6" w:rsidRPr="00C52E06" w:rsidRDefault="00321FDE" w:rsidP="00A46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C52E06" w:rsidRDefault="00C52E06" w:rsidP="00C52E06">
      <w:pPr>
        <w:jc w:val="center"/>
        <w:rPr>
          <w:b/>
          <w:bCs/>
        </w:rPr>
      </w:pPr>
    </w:p>
    <w:p w:rsidR="00C52E06" w:rsidRPr="00C52E06" w:rsidRDefault="00C52E06" w:rsidP="00C52E06"/>
    <w:p w:rsidR="00A85555" w:rsidRDefault="00A85555" w:rsidP="00A85555">
      <w:pPr>
        <w:pStyle w:val="1"/>
      </w:pPr>
      <w:bookmarkStart w:id="6" w:name="_Toc54203446"/>
      <w:r>
        <w:t>Календарно-тематическое планирование</w:t>
      </w:r>
      <w:bookmarkEnd w:id="6"/>
    </w:p>
    <w:p w:rsidR="00A85555" w:rsidRPr="00A7769A" w:rsidRDefault="00A85555" w:rsidP="00A8555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76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2"/>
        <w:tblW w:w="8954" w:type="dxa"/>
        <w:tblInd w:w="1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516"/>
        <w:gridCol w:w="4304"/>
        <w:gridCol w:w="1446"/>
        <w:gridCol w:w="1134"/>
        <w:gridCol w:w="992"/>
      </w:tblGrid>
      <w:tr w:rsidR="00A85555" w:rsidRPr="003F2C32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020CD6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020CD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№</w:t>
            </w:r>
          </w:p>
          <w:p w:rsidR="00A85555" w:rsidRPr="00020CD6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020CD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020CD6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020CD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по теме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Тема урока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Примечание</w:t>
            </w:r>
          </w:p>
        </w:tc>
      </w:tr>
      <w:tr w:rsidR="00A85555" w:rsidRPr="007336B9" w:rsidTr="004A16A5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 xml:space="preserve">I </w:t>
            </w:r>
            <w:r w:rsidRPr="00516D6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Четверть (1</w:t>
            </w: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6</w:t>
            </w:r>
            <w:r w:rsidRPr="00516D69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ч)</w:t>
            </w: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Повторение «Параллельные прямые»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карточка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A85555"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Повторение «Треугольники»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карточка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 w:rsidR="00A85555"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7" w:name="_Toc54203447"/>
            <w:r w:rsidRPr="00516D6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Глава 5. Четырёхугольники.  14 ч</w:t>
            </w:r>
            <w:bookmarkEnd w:id="7"/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Многоугольники.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п.39-41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№364(а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</w:p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365(а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  <w:r w:rsidR="00A85555"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Многоугольники. Решение задач.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п.39-41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№366;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369;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Параллелограмм.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№371(а)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372(в)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376(б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Признаки параллелограмма.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43;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№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383;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373;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«Параллелограмм»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42-43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№375;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380;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384(в)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Трапеция.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44;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№386;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387;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390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Трапеция. Теорема Фалеса.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44;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№391;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392;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Задачи на построение.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44;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№394;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393(б)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 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 w:rsidR="00A85555" w:rsidRPr="00516D69"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Прямоугольник.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45;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№399;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401(а)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 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  <w:r w:rsidR="00A85555" w:rsidRPr="00516D69"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Ромб. Квадрат.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46;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№405;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409;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«Прямоугольник. Ромб. Квадрат.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47;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№415(б)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413(а)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Осевая и центральная симметрии.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39-47;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№406; 401(б)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«Четырёхугольники»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39-47;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№412;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413(б)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Контрольная работа №1 по теме «Четырёхугольники»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карточка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068BF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 xml:space="preserve">II </w:t>
            </w:r>
            <w:r w:rsidRPr="00B068BF">
              <w:rPr>
                <w:rFonts w:ascii="Times New Roman" w:hAnsi="Times New Roman" w:cs="Times New Roman"/>
                <w:b/>
                <w:color w:val="auto"/>
                <w:lang w:eastAsia="en-US"/>
              </w:rPr>
              <w:t>Четверть(11ч)</w:t>
            </w:r>
          </w:p>
        </w:tc>
      </w:tr>
      <w:tr w:rsidR="00A85555" w:rsidRPr="007336B9" w:rsidTr="004A16A5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8" w:name="_Toc54203448"/>
            <w:r w:rsidRPr="00516D6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Глава 6. Площадь.  14 ч</w:t>
            </w:r>
            <w:bookmarkEnd w:id="8"/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Площадь многоугольника.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48-49;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№448;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449(б)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;</w:t>
            </w:r>
          </w:p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2-я чет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Площадь многоугольника.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50;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№454;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455;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Площадь параллелограмма.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51-52;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№460; 464(а)</w:t>
            </w:r>
          </w:p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459(в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Площадь треугольника.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52;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№462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Площадь трапеции.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53;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№479(а)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476(а)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на вычисление площадей фигур.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№476(б)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480(а)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Решение задач по теме «Площадь»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№478;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466;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480(б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Теорема Пифагора.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54;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№483(в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г)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484(г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д)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486(в)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29</w:t>
            </w:r>
            <w:r w:rsidR="00A85555" w:rsidRPr="00516D69">
              <w:rPr>
                <w:rFonts w:ascii="Times New Roman" w:hAnsi="Times New Roman" w:cs="Times New Roman"/>
                <w:color w:val="auto"/>
                <w:lang w:eastAsia="en-US"/>
              </w:rPr>
              <w:t>.1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Теорема, обратная теореме Пифагора.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55;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№498(г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д)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499(б)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A85555" w:rsidRPr="00516D69">
              <w:rPr>
                <w:rFonts w:ascii="Times New Roman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«Теорема Пифагора».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54-55;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№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495(б)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494;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490(а)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 w:rsidR="00A85555" w:rsidRPr="00516D69">
              <w:rPr>
                <w:rFonts w:ascii="Times New Roman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«Площадь»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48-55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№490(в)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497; 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  <w:r w:rsidR="00A85555" w:rsidRPr="00516D69">
              <w:rPr>
                <w:rFonts w:ascii="Times New Roman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«Площадь»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48-55;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№518;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502;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Контрольная работа №2 по теме «Площадь»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карточка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16</w:t>
            </w:r>
            <w:r w:rsidR="00A85555" w:rsidRPr="00516D69">
              <w:rPr>
                <w:rFonts w:ascii="Times New Roman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5555" w:rsidRPr="007336B9" w:rsidTr="004A16A5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9" w:name="_Toc54203449"/>
            <w:r w:rsidRPr="00516D6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Глава 7. Подобные треугольники. 19 ч</w:t>
            </w:r>
            <w:bookmarkEnd w:id="9"/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Определение подобных треугольников.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56-57;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№534(а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б)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536(а)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  <w:r w:rsidR="00A85555" w:rsidRPr="00516D69">
              <w:rPr>
                <w:rFonts w:ascii="Times New Roman" w:hAnsi="Times New Roman" w:cs="Times New Roman"/>
                <w:color w:val="auto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Отношение площадей подобных треугольников.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58;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№538;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544;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Первый признак подобия треугольников.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59;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020CD6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20CD6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 xml:space="preserve">III </w:t>
            </w:r>
            <w:r w:rsidRPr="00020CD6">
              <w:rPr>
                <w:rFonts w:ascii="Times New Roman" w:hAnsi="Times New Roman" w:cs="Times New Roman"/>
                <w:b/>
                <w:color w:val="auto"/>
                <w:lang w:eastAsia="en-US"/>
              </w:rPr>
              <w:t>четверть (20 ч)</w:t>
            </w: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Второй и третий признаки подобия треугольников.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60-61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на применение признаков подобия треугольников.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П.</w:t>
            </w: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60-61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на применение признаков подобия треугольников.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59-61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Контрольная работа №3 по теме «Признаки подобия треугольников»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Средняя линия треугольника.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Средняя линия треугольника. Свойство медиан треугольника.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Пропорциональные отрезки в прямоугольном треугольнике.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Пропорциональные отрезки в прямоугольном треугольнике.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Практические приложения подобия треугольников.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Задачи на построение методом подобия.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62-64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на построение методом подобных треугольников.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62-65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Значения синуса, косинуса и тангенса для углов 30º, 45° и 60º.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63-67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Контрольная работа №4 по теме «Соотношения между сторонами и углами прямоугольного треугольника»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pStyle w:val="1"/>
              <w:spacing w:before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10" w:name="_Toc54203450"/>
            <w:r w:rsidRPr="00516D6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>Глава 8. Окружность. 17 ч</w:t>
            </w:r>
            <w:bookmarkEnd w:id="10"/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Взаимное расположение прямой и окружности.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Касательная к окружности.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Касательная к окружности. Решение задач.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A16A5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Градусная мера дуги окружности.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17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4A16A5" w:rsidRPr="007336B9" w:rsidTr="004A16A5"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A5" w:rsidRPr="00516D69" w:rsidRDefault="004A16A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IV</w:t>
            </w:r>
            <w:r w:rsidRPr="00516D6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четверть (17 ч)</w:t>
            </w: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Теорема о вписанном угле.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836AD0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highlight w:val="yellow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Теорема об отрезках пересекающихся хорд.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836AD0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«Центральные и вписанные углы».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836AD0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Свойство биссектрисы угла.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836AD0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Серединный перпендикуляр к отрезку.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836AD0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highlight w:val="yellow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Теорема о пересечении высот треугольника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836AD0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Вписанная окружность.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836AD0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18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Свойство описанного четырёхугольника.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836AD0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Решение задач по теме «Окружность»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68-75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836AD0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,Описанная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окружность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836AD0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Свойство вписанного четырёхугольника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836AD0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16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Систематизация и обобщение знаний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836AD0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Контрольная работа №5 по теме «Окружность»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836AD0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Повторение 2 часа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Повторение по теме «Четырёхугольники», «Площадь». Решение задач.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Default="00836AD0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16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Повторение по теме «Подобные треугольники»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Default="00836AD0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19</w:t>
            </w:r>
            <w:r w:rsidR="00A85555">
              <w:rPr>
                <w:rFonts w:ascii="Times New Roman" w:hAnsi="Times New Roman" w:cs="Times New Roman"/>
                <w:color w:val="auto"/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6D69">
              <w:rPr>
                <w:rFonts w:ascii="Times New Roman" w:hAnsi="Times New Roman" w:cs="Times New Roman"/>
                <w:color w:val="auto"/>
                <w:lang w:eastAsia="en-US"/>
              </w:rPr>
              <w:t>Итоговый урок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="00836AD0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bookmarkStart w:id="11" w:name="_GoBack"/>
            <w:bookmarkEnd w:id="11"/>
            <w:r>
              <w:rPr>
                <w:rFonts w:ascii="Times New Roman" w:hAnsi="Times New Roman" w:cs="Times New Roman"/>
                <w:color w:val="auto"/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85555" w:rsidRPr="007336B9" w:rsidTr="004A16A5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Резерв 1 час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5" w:rsidRPr="00516D69" w:rsidRDefault="00A85555" w:rsidP="004A16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85555" w:rsidRDefault="00A85555" w:rsidP="00A85555"/>
    <w:p w:rsidR="007111CB" w:rsidRDefault="007111CB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54C" w:rsidRDefault="00A4654C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54C" w:rsidRDefault="00A4654C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54C" w:rsidRDefault="00A4654C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54C" w:rsidRDefault="00A4654C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C32" w:rsidRDefault="003F2C32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1BD" w:rsidRDefault="00FF61BD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1BD" w:rsidRDefault="00FF61BD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1BD" w:rsidRDefault="00FF61BD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1BD" w:rsidRDefault="00FF61BD" w:rsidP="00C52E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1BD" w:rsidRDefault="00FF61BD" w:rsidP="00A7769A">
      <w:pPr>
        <w:sectPr w:rsidR="00FF61BD" w:rsidSect="00FF61BD">
          <w:pgSz w:w="11900" w:h="16840"/>
          <w:pgMar w:top="1440" w:right="1080" w:bottom="1440" w:left="1080" w:header="709" w:footer="709" w:gutter="0"/>
          <w:cols w:space="720"/>
          <w:titlePg/>
          <w:docGrid w:linePitch="299"/>
        </w:sectPr>
      </w:pPr>
    </w:p>
    <w:p w:rsidR="00D95A8A" w:rsidRPr="00D95A8A" w:rsidRDefault="00D95A8A" w:rsidP="00A85555">
      <w:pPr>
        <w:pStyle w:val="3"/>
        <w:spacing w:before="0" w:after="240" w:line="240" w:lineRule="auto"/>
        <w:rPr>
          <w:rFonts w:ascii="Times New Roman" w:eastAsia="Times New Roman" w:hAnsi="Times New Roman" w:cs="Times New Roman"/>
          <w:color w:val="auto"/>
          <w:sz w:val="32"/>
        </w:rPr>
      </w:pPr>
      <w:r w:rsidRPr="00D95A8A">
        <w:rPr>
          <w:sz w:val="32"/>
        </w:rPr>
        <w:lastRenderedPageBreak/>
        <w:t>Критерии и нормы оценки знаний, умений и навыков обучающихся по математике.</w:t>
      </w:r>
    </w:p>
    <w:p w:rsidR="00D95A8A" w:rsidRDefault="00D95A8A" w:rsidP="003F5DE7">
      <w:pPr>
        <w:pStyle w:val="af6"/>
        <w:spacing w:before="0" w:beforeAutospacing="0" w:after="12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письменных работ</w:t>
      </w:r>
    </w:p>
    <w:p w:rsidR="00D95A8A" w:rsidRPr="003F5DE7" w:rsidRDefault="00D95A8A" w:rsidP="003F5DE7">
      <w:pPr>
        <w:pStyle w:val="af6"/>
        <w:spacing w:before="0" w:beforeAutospacing="0" w:after="0" w:afterAutospacing="0"/>
        <w:ind w:firstLine="709"/>
        <w:jc w:val="both"/>
        <w:rPr>
          <w:u w:val="single"/>
        </w:rPr>
      </w:pPr>
      <w:r w:rsidRPr="003F5DE7">
        <w:rPr>
          <w:u w:val="single"/>
        </w:rPr>
        <w:t xml:space="preserve">Ответ оценивается отметкой </w:t>
      </w:r>
      <w:r w:rsidRPr="003F5DE7">
        <w:rPr>
          <w:b/>
          <w:u w:val="single"/>
        </w:rPr>
        <w:t>«5»</w:t>
      </w:r>
      <w:r w:rsidRPr="003F5DE7">
        <w:rPr>
          <w:u w:val="single"/>
        </w:rPr>
        <w:t>, если:</w:t>
      </w:r>
    </w:p>
    <w:p w:rsidR="00D95A8A" w:rsidRPr="00D95A8A" w:rsidRDefault="00D95A8A" w:rsidP="003F5DE7">
      <w:pPr>
        <w:pStyle w:val="af6"/>
        <w:numPr>
          <w:ilvl w:val="0"/>
          <w:numId w:val="34"/>
        </w:numPr>
        <w:spacing w:before="0" w:beforeAutospacing="0" w:after="0" w:afterAutospacing="0"/>
        <w:ind w:left="851" w:hanging="141"/>
        <w:jc w:val="both"/>
      </w:pPr>
      <w:r w:rsidRPr="00D95A8A">
        <w:t>работа выполнена полностью;</w:t>
      </w:r>
    </w:p>
    <w:p w:rsidR="00D95A8A" w:rsidRPr="00D95A8A" w:rsidRDefault="00D95A8A" w:rsidP="003F5DE7">
      <w:pPr>
        <w:pStyle w:val="af6"/>
        <w:numPr>
          <w:ilvl w:val="0"/>
          <w:numId w:val="34"/>
        </w:numPr>
        <w:spacing w:before="0" w:beforeAutospacing="0" w:after="0" w:afterAutospacing="0"/>
        <w:ind w:left="851" w:hanging="141"/>
        <w:jc w:val="both"/>
      </w:pPr>
      <w:r w:rsidRPr="00D95A8A">
        <w:t>в логических рассуждениях и обосновании решения нет пробелов и ошибок;</w:t>
      </w:r>
    </w:p>
    <w:p w:rsidR="00D95A8A" w:rsidRPr="00D95A8A" w:rsidRDefault="00D95A8A" w:rsidP="003F5DE7">
      <w:pPr>
        <w:pStyle w:val="af6"/>
        <w:numPr>
          <w:ilvl w:val="0"/>
          <w:numId w:val="34"/>
        </w:numPr>
        <w:spacing w:before="0" w:beforeAutospacing="0" w:after="120" w:afterAutospacing="0"/>
        <w:ind w:left="851" w:hanging="142"/>
        <w:jc w:val="both"/>
      </w:pPr>
      <w:r w:rsidRPr="00D95A8A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95A8A" w:rsidRPr="003F5DE7" w:rsidRDefault="00D95A8A" w:rsidP="003F5DE7">
      <w:pPr>
        <w:pStyle w:val="af6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«4»</w:t>
      </w:r>
      <w:r w:rsidRPr="003F5DE7">
        <w:rPr>
          <w:u w:val="single"/>
        </w:rPr>
        <w:t xml:space="preserve"> ставится в следующих случаях:</w:t>
      </w:r>
    </w:p>
    <w:p w:rsidR="00D95A8A" w:rsidRPr="00D95A8A" w:rsidRDefault="00D95A8A" w:rsidP="003F5DE7">
      <w:pPr>
        <w:pStyle w:val="af6"/>
        <w:numPr>
          <w:ilvl w:val="0"/>
          <w:numId w:val="35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851" w:hanging="142"/>
        <w:jc w:val="both"/>
      </w:pPr>
      <w:r w:rsidRPr="00D95A8A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95A8A" w:rsidRPr="00D95A8A" w:rsidRDefault="00D95A8A" w:rsidP="003F5DE7">
      <w:pPr>
        <w:pStyle w:val="af6"/>
        <w:numPr>
          <w:ilvl w:val="0"/>
          <w:numId w:val="35"/>
        </w:numPr>
        <w:shd w:val="clear" w:color="auto" w:fill="FFFFFF"/>
        <w:tabs>
          <w:tab w:val="clear" w:pos="720"/>
          <w:tab w:val="num" w:pos="851"/>
        </w:tabs>
        <w:spacing w:before="0" w:beforeAutospacing="0" w:after="120" w:afterAutospacing="0"/>
        <w:ind w:left="851" w:hanging="142"/>
        <w:jc w:val="both"/>
      </w:pPr>
      <w:r w:rsidRPr="00D95A8A"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D95A8A" w:rsidRPr="003F5DE7" w:rsidRDefault="00D95A8A" w:rsidP="003F5DE7">
      <w:pPr>
        <w:pStyle w:val="af6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«3»</w:t>
      </w:r>
      <w:r w:rsidRPr="003F5DE7">
        <w:rPr>
          <w:u w:val="single"/>
        </w:rPr>
        <w:t xml:space="preserve"> ставится, если:</w:t>
      </w:r>
    </w:p>
    <w:p w:rsidR="00D95A8A" w:rsidRPr="00D95A8A" w:rsidRDefault="00D95A8A" w:rsidP="003F5DE7">
      <w:pPr>
        <w:pStyle w:val="af6"/>
        <w:numPr>
          <w:ilvl w:val="0"/>
          <w:numId w:val="36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851" w:hanging="142"/>
        <w:jc w:val="both"/>
      </w:pPr>
      <w:r w:rsidRPr="00D95A8A"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D95A8A" w:rsidRPr="003F5DE7" w:rsidRDefault="00D95A8A" w:rsidP="003F5DE7">
      <w:pPr>
        <w:pStyle w:val="af6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«2»</w:t>
      </w:r>
      <w:r w:rsidRPr="003F5DE7">
        <w:rPr>
          <w:u w:val="single"/>
        </w:rPr>
        <w:t xml:space="preserve"> ставится, если:</w:t>
      </w:r>
    </w:p>
    <w:p w:rsidR="00D95A8A" w:rsidRPr="00D95A8A" w:rsidRDefault="00D95A8A" w:rsidP="003F5DE7">
      <w:pPr>
        <w:pStyle w:val="af6"/>
        <w:numPr>
          <w:ilvl w:val="0"/>
          <w:numId w:val="37"/>
        </w:numPr>
        <w:shd w:val="clear" w:color="auto" w:fill="FFFFFF"/>
        <w:tabs>
          <w:tab w:val="clear" w:pos="720"/>
          <w:tab w:val="num" w:pos="851"/>
        </w:tabs>
        <w:spacing w:before="0" w:beforeAutospacing="0" w:after="120" w:afterAutospacing="0"/>
        <w:ind w:left="851" w:hanging="142"/>
        <w:jc w:val="both"/>
      </w:pPr>
      <w:r w:rsidRPr="00D95A8A"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D95A8A" w:rsidRPr="00D95A8A" w:rsidRDefault="00D95A8A" w:rsidP="003F5DE7">
      <w:pPr>
        <w:pStyle w:val="af6"/>
        <w:spacing w:before="0" w:beforeAutospacing="0" w:after="240" w:afterAutospacing="0"/>
        <w:ind w:firstLine="709"/>
        <w:jc w:val="both"/>
      </w:pPr>
      <w:r w:rsidRPr="00D95A8A"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D95A8A" w:rsidRPr="003F5DE7" w:rsidRDefault="00D95A8A" w:rsidP="003F5DE7">
      <w:pPr>
        <w:pStyle w:val="af6"/>
        <w:spacing w:before="0" w:beforeAutospacing="0" w:after="120" w:afterAutospacing="0"/>
        <w:jc w:val="center"/>
        <w:rPr>
          <w:b/>
        </w:rPr>
      </w:pPr>
      <w:r w:rsidRPr="003F5DE7">
        <w:rPr>
          <w:b/>
          <w:sz w:val="28"/>
        </w:rPr>
        <w:t>Оценка устных ответов</w:t>
      </w:r>
    </w:p>
    <w:p w:rsidR="00D95A8A" w:rsidRPr="00D95A8A" w:rsidRDefault="00D95A8A" w:rsidP="003F5DE7">
      <w:pPr>
        <w:pStyle w:val="af6"/>
        <w:spacing w:before="0" w:beforeAutospacing="0" w:after="0" w:afterAutospacing="0"/>
        <w:ind w:firstLine="708"/>
        <w:jc w:val="both"/>
      </w:pPr>
      <w:r w:rsidRPr="003F5DE7">
        <w:rPr>
          <w:u w:val="single"/>
        </w:rPr>
        <w:t xml:space="preserve">Ответ оценивается отметкой </w:t>
      </w:r>
      <w:r w:rsidRPr="003F5DE7">
        <w:rPr>
          <w:b/>
          <w:u w:val="single"/>
        </w:rPr>
        <w:t>«5»</w:t>
      </w:r>
      <w:r w:rsidRPr="00D95A8A">
        <w:rPr>
          <w:b/>
        </w:rPr>
        <w:t>,</w:t>
      </w:r>
      <w:r w:rsidRPr="00D95A8A">
        <w:t xml:space="preserve"> если </w:t>
      </w:r>
      <w:r w:rsidR="003F5DE7">
        <w:t>об</w:t>
      </w:r>
      <w:r w:rsidRPr="00D95A8A">
        <w:t>уч</w:t>
      </w:r>
      <w:r w:rsidR="003F5DE7">
        <w:t>ающийся</w:t>
      </w:r>
      <w:r w:rsidRPr="00D95A8A">
        <w:t>:</w:t>
      </w:r>
    </w:p>
    <w:p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полно раскрыл содержание материала в объеме, предусмотренном программой и учебником;</w:t>
      </w:r>
    </w:p>
    <w:p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правильно выполнил рисунки, чертежи, графики, сопутствующие ответу;</w:t>
      </w:r>
    </w:p>
    <w:p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отвечал самостоятельно, без наводящих вопросов учителя;</w:t>
      </w:r>
    </w:p>
    <w:p w:rsidR="00D95A8A" w:rsidRPr="00D95A8A" w:rsidRDefault="00D95A8A" w:rsidP="003F5DE7">
      <w:pPr>
        <w:pStyle w:val="af6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D95A8A" w:rsidRPr="00D95A8A" w:rsidRDefault="00D95A8A" w:rsidP="003F5DE7">
      <w:pPr>
        <w:pStyle w:val="af6"/>
        <w:spacing w:before="0" w:beforeAutospacing="0" w:after="0" w:afterAutospacing="0"/>
        <w:ind w:firstLine="708"/>
        <w:jc w:val="both"/>
      </w:pPr>
      <w:r w:rsidRPr="003F5DE7">
        <w:rPr>
          <w:u w:val="single"/>
        </w:rPr>
        <w:t xml:space="preserve">Ответ оценивается отметкой </w:t>
      </w:r>
      <w:r w:rsidRPr="003F5DE7">
        <w:rPr>
          <w:b/>
          <w:u w:val="single"/>
        </w:rPr>
        <w:t>«4»</w:t>
      </w:r>
      <w:r w:rsidRPr="00D95A8A">
        <w:rPr>
          <w:b/>
        </w:rPr>
        <w:t>,</w:t>
      </w:r>
      <w:r w:rsidRPr="00D95A8A">
        <w:t xml:space="preserve"> если удовлетворяет в основном требованиям на оценку «5», но при этом имеет один из недостатков:</w:t>
      </w:r>
    </w:p>
    <w:p w:rsidR="00D95A8A" w:rsidRPr="00D95A8A" w:rsidRDefault="00D95A8A" w:rsidP="003F5DE7">
      <w:pPr>
        <w:pStyle w:val="af6"/>
        <w:numPr>
          <w:ilvl w:val="0"/>
          <w:numId w:val="4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в изложении допущены небольшие пробелы, не исказившее математическое содержание ответа;</w:t>
      </w:r>
    </w:p>
    <w:p w:rsidR="00D95A8A" w:rsidRPr="00D95A8A" w:rsidRDefault="00D95A8A" w:rsidP="003F5DE7">
      <w:pPr>
        <w:pStyle w:val="af6"/>
        <w:numPr>
          <w:ilvl w:val="0"/>
          <w:numId w:val="4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lastRenderedPageBreak/>
        <w:t>допущены один – два недочета при освещении основного содержания ответа, исправленные после замечания учителя;</w:t>
      </w:r>
    </w:p>
    <w:p w:rsidR="00D95A8A" w:rsidRPr="00D95A8A" w:rsidRDefault="00D95A8A" w:rsidP="003F5DE7">
      <w:pPr>
        <w:pStyle w:val="af6"/>
        <w:numPr>
          <w:ilvl w:val="0"/>
          <w:numId w:val="40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D95A8A" w:rsidRPr="003F5DE7" w:rsidRDefault="00D95A8A" w:rsidP="003F5DE7">
      <w:pPr>
        <w:pStyle w:val="af6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«3»</w:t>
      </w:r>
      <w:r w:rsidRPr="003F5DE7">
        <w:rPr>
          <w:u w:val="single"/>
        </w:rPr>
        <w:t xml:space="preserve"> ставится в следующих случаях:</w:t>
      </w:r>
    </w:p>
    <w:p w:rsidR="00D95A8A" w:rsidRPr="00D95A8A" w:rsidRDefault="00D95A8A" w:rsidP="003F5DE7">
      <w:pPr>
        <w:pStyle w:val="af6"/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D95A8A" w:rsidRPr="00D95A8A" w:rsidRDefault="00D95A8A" w:rsidP="003F5DE7">
      <w:pPr>
        <w:pStyle w:val="af6"/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95A8A" w:rsidRPr="00D95A8A" w:rsidRDefault="00D95A8A" w:rsidP="003F5DE7">
      <w:pPr>
        <w:pStyle w:val="af6"/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95A8A" w:rsidRPr="00D95A8A" w:rsidRDefault="00D95A8A" w:rsidP="003F5DE7">
      <w:pPr>
        <w:pStyle w:val="af6"/>
        <w:numPr>
          <w:ilvl w:val="0"/>
          <w:numId w:val="41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D95A8A" w:rsidRPr="003F5DE7" w:rsidRDefault="00D95A8A" w:rsidP="003F5DE7">
      <w:pPr>
        <w:pStyle w:val="af6"/>
        <w:spacing w:before="0" w:beforeAutospacing="0" w:after="0" w:afterAutospacing="0"/>
        <w:ind w:firstLine="708"/>
        <w:jc w:val="both"/>
        <w:rPr>
          <w:u w:val="single"/>
        </w:rPr>
      </w:pPr>
      <w:r w:rsidRPr="003F5DE7">
        <w:rPr>
          <w:u w:val="single"/>
        </w:rPr>
        <w:t xml:space="preserve">Отметка </w:t>
      </w:r>
      <w:r w:rsidRPr="003F5DE7">
        <w:rPr>
          <w:b/>
          <w:u w:val="single"/>
        </w:rPr>
        <w:t>«2»</w:t>
      </w:r>
      <w:r w:rsidRPr="003F5DE7">
        <w:rPr>
          <w:u w:val="single"/>
        </w:rPr>
        <w:t xml:space="preserve"> ставится в следующих случаях:</w:t>
      </w:r>
    </w:p>
    <w:p w:rsidR="00D95A8A" w:rsidRPr="00D95A8A" w:rsidRDefault="00D95A8A" w:rsidP="003F5DE7">
      <w:pPr>
        <w:pStyle w:val="af6"/>
        <w:numPr>
          <w:ilvl w:val="0"/>
          <w:numId w:val="4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не раскрыто основное содержание учебного материала;</w:t>
      </w:r>
    </w:p>
    <w:p w:rsidR="00D95A8A" w:rsidRPr="00D95A8A" w:rsidRDefault="00D95A8A" w:rsidP="003F5DE7">
      <w:pPr>
        <w:pStyle w:val="af6"/>
        <w:numPr>
          <w:ilvl w:val="0"/>
          <w:numId w:val="4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993" w:hanging="284"/>
        <w:jc w:val="both"/>
      </w:pPr>
      <w:r w:rsidRPr="00D95A8A">
        <w:t>обнаружено незнание учеником большей или наиболее важной части учебного материала;</w:t>
      </w:r>
    </w:p>
    <w:p w:rsidR="00D95A8A" w:rsidRPr="00D95A8A" w:rsidRDefault="00D95A8A" w:rsidP="003F5DE7">
      <w:pPr>
        <w:pStyle w:val="af6"/>
        <w:numPr>
          <w:ilvl w:val="0"/>
          <w:numId w:val="42"/>
        </w:numPr>
        <w:shd w:val="clear" w:color="auto" w:fill="FFFFFF"/>
        <w:tabs>
          <w:tab w:val="clear" w:pos="720"/>
          <w:tab w:val="num" w:pos="993"/>
        </w:tabs>
        <w:spacing w:before="0" w:beforeAutospacing="0" w:after="120" w:afterAutospacing="0"/>
        <w:ind w:left="993" w:hanging="284"/>
        <w:jc w:val="both"/>
      </w:pPr>
      <w:r w:rsidRPr="00D95A8A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95A8A" w:rsidRPr="00D95A8A" w:rsidRDefault="00D95A8A" w:rsidP="003F5DE7">
      <w:pPr>
        <w:pStyle w:val="af6"/>
        <w:spacing w:before="0" w:beforeAutospacing="0" w:after="0" w:afterAutospacing="0"/>
        <w:ind w:firstLine="708"/>
        <w:jc w:val="both"/>
      </w:pPr>
      <w:r w:rsidRPr="00D95A8A">
        <w:rPr>
          <w:b/>
          <w:bCs/>
          <w:u w:val="single"/>
        </w:rPr>
        <w:t>Общая классификация ошибок.</w:t>
      </w:r>
    </w:p>
    <w:p w:rsidR="00D95A8A" w:rsidRPr="00D95A8A" w:rsidRDefault="00D95A8A" w:rsidP="003F5DE7">
      <w:pPr>
        <w:pStyle w:val="af6"/>
        <w:spacing w:before="0" w:beforeAutospacing="0" w:after="0" w:afterAutospacing="0"/>
        <w:ind w:firstLine="708"/>
        <w:jc w:val="both"/>
      </w:pPr>
      <w:r w:rsidRPr="00D95A8A">
        <w:t>При оценке знаний, умений и навыков обучающихся следует учитывать все ошибки (грубые и негрубые) и недочёты.</w:t>
      </w:r>
    </w:p>
    <w:p w:rsidR="00D95A8A" w:rsidRPr="003F5DE7" w:rsidRDefault="00D95A8A" w:rsidP="003F5DE7">
      <w:pPr>
        <w:pStyle w:val="af6"/>
        <w:spacing w:before="0" w:beforeAutospacing="0" w:after="0" w:afterAutospacing="0"/>
        <w:ind w:firstLine="633"/>
        <w:jc w:val="both"/>
        <w:rPr>
          <w:u w:val="single"/>
        </w:rPr>
      </w:pPr>
      <w:r w:rsidRPr="00D95A8A">
        <w:rPr>
          <w:b/>
          <w:i/>
        </w:rPr>
        <w:t xml:space="preserve"> </w:t>
      </w:r>
      <w:r w:rsidRPr="003F5DE7">
        <w:rPr>
          <w:u w:val="single"/>
        </w:rPr>
        <w:t>Грубыми считаются ошибки:</w:t>
      </w:r>
    </w:p>
    <w:p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незнание наименований единиц измерения;</w:t>
      </w:r>
    </w:p>
    <w:p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неумение выделить в ответе главное;</w:t>
      </w:r>
    </w:p>
    <w:p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неумение применять знания, алгоритмы для решения задач;</w:t>
      </w:r>
    </w:p>
    <w:p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неумение делать выводы и обобщения;</w:t>
      </w:r>
    </w:p>
    <w:p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неумение читать и строить графики;</w:t>
      </w:r>
    </w:p>
    <w:p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неумение пользоваться первоисточниками, учебником и справочниками;</w:t>
      </w:r>
    </w:p>
    <w:p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потеря корня или сохранение постороннего корня;</w:t>
      </w:r>
    </w:p>
    <w:p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отбрасывание без объяснений одного из них;</w:t>
      </w:r>
    </w:p>
    <w:p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равнозначные им ошибки;</w:t>
      </w:r>
    </w:p>
    <w:p w:rsidR="00D95A8A" w:rsidRPr="00D95A8A" w:rsidRDefault="00D95A8A" w:rsidP="003F5DE7">
      <w:pPr>
        <w:pStyle w:val="af6"/>
        <w:numPr>
          <w:ilvl w:val="0"/>
          <w:numId w:val="47"/>
        </w:numPr>
        <w:spacing w:before="0" w:beforeAutospacing="0" w:after="0" w:afterAutospacing="0"/>
        <w:ind w:left="993" w:hanging="284"/>
        <w:jc w:val="both"/>
      </w:pPr>
      <w:r w:rsidRPr="00D95A8A">
        <w:t>вычислительные ошибки, если они не являются опиской;</w:t>
      </w:r>
    </w:p>
    <w:p w:rsidR="003F5DE7" w:rsidRDefault="00D95A8A" w:rsidP="003F5DE7">
      <w:pPr>
        <w:pStyle w:val="af6"/>
        <w:numPr>
          <w:ilvl w:val="0"/>
          <w:numId w:val="47"/>
        </w:numPr>
        <w:spacing w:before="0" w:beforeAutospacing="0" w:after="120" w:afterAutospacing="0"/>
        <w:ind w:left="993" w:hanging="284"/>
        <w:jc w:val="both"/>
      </w:pPr>
      <w:r w:rsidRPr="00D95A8A">
        <w:t>логические ошибки.</w:t>
      </w:r>
    </w:p>
    <w:p w:rsidR="00D95A8A" w:rsidRPr="003F5DE7" w:rsidRDefault="00D95A8A" w:rsidP="003F5DE7">
      <w:pPr>
        <w:pStyle w:val="af6"/>
        <w:spacing w:before="0" w:beforeAutospacing="0" w:after="0" w:afterAutospacing="0"/>
        <w:ind w:left="709"/>
        <w:jc w:val="both"/>
        <w:rPr>
          <w:u w:val="single"/>
        </w:rPr>
      </w:pPr>
      <w:r w:rsidRPr="003F5DE7">
        <w:rPr>
          <w:u w:val="single"/>
        </w:rPr>
        <w:t xml:space="preserve">К </w:t>
      </w:r>
      <w:r w:rsidRPr="003F5DE7">
        <w:rPr>
          <w:bCs/>
          <w:u w:val="single"/>
        </w:rPr>
        <w:t>негрубым ошибкам</w:t>
      </w:r>
      <w:r w:rsidRPr="003F5DE7">
        <w:rPr>
          <w:u w:val="single"/>
        </w:rPr>
        <w:t xml:space="preserve"> следует отнести:</w:t>
      </w:r>
    </w:p>
    <w:p w:rsidR="00D95A8A" w:rsidRPr="00D95A8A" w:rsidRDefault="00D95A8A" w:rsidP="003F5DE7">
      <w:pPr>
        <w:pStyle w:val="af6"/>
        <w:numPr>
          <w:ilvl w:val="0"/>
          <w:numId w:val="48"/>
        </w:numPr>
        <w:spacing w:before="0" w:beforeAutospacing="0" w:after="0" w:afterAutospacing="0"/>
        <w:ind w:left="993" w:hanging="284"/>
        <w:jc w:val="both"/>
      </w:pPr>
      <w:r w:rsidRPr="00D95A8A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D95A8A" w:rsidRPr="00D95A8A" w:rsidRDefault="00D95A8A" w:rsidP="003F5DE7">
      <w:pPr>
        <w:pStyle w:val="af6"/>
        <w:numPr>
          <w:ilvl w:val="0"/>
          <w:numId w:val="48"/>
        </w:numPr>
        <w:spacing w:before="0" w:beforeAutospacing="0" w:after="0" w:afterAutospacing="0"/>
        <w:ind w:left="993" w:hanging="284"/>
        <w:jc w:val="both"/>
      </w:pPr>
      <w:r w:rsidRPr="00D95A8A">
        <w:lastRenderedPageBreak/>
        <w:t>неточность графика;</w:t>
      </w:r>
    </w:p>
    <w:p w:rsidR="00D95A8A" w:rsidRPr="00D95A8A" w:rsidRDefault="00D95A8A" w:rsidP="003F5DE7">
      <w:pPr>
        <w:pStyle w:val="af6"/>
        <w:numPr>
          <w:ilvl w:val="0"/>
          <w:numId w:val="48"/>
        </w:numPr>
        <w:spacing w:before="0" w:beforeAutospacing="0" w:after="0" w:afterAutospacing="0"/>
        <w:ind w:left="993" w:hanging="284"/>
        <w:jc w:val="both"/>
      </w:pPr>
      <w:r w:rsidRPr="00D95A8A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D95A8A" w:rsidRPr="00D95A8A" w:rsidRDefault="00D95A8A" w:rsidP="003F5DE7">
      <w:pPr>
        <w:pStyle w:val="af6"/>
        <w:numPr>
          <w:ilvl w:val="0"/>
          <w:numId w:val="48"/>
        </w:numPr>
        <w:spacing w:before="0" w:beforeAutospacing="0" w:after="0" w:afterAutospacing="0"/>
        <w:ind w:left="993" w:hanging="284"/>
        <w:jc w:val="both"/>
      </w:pPr>
      <w:r w:rsidRPr="00D95A8A">
        <w:t>нерациональные методы работы со справочной и другой литературой;</w:t>
      </w:r>
    </w:p>
    <w:p w:rsidR="003F5DE7" w:rsidRDefault="00D95A8A" w:rsidP="003F5DE7">
      <w:pPr>
        <w:pStyle w:val="af6"/>
        <w:numPr>
          <w:ilvl w:val="0"/>
          <w:numId w:val="48"/>
        </w:numPr>
        <w:spacing w:before="0" w:beforeAutospacing="0" w:after="120" w:afterAutospacing="0"/>
        <w:ind w:left="993" w:hanging="284"/>
        <w:jc w:val="both"/>
      </w:pPr>
      <w:r w:rsidRPr="00D95A8A">
        <w:t>неумение решать задачи, выполнять задания в общем виде.</w:t>
      </w:r>
    </w:p>
    <w:p w:rsidR="00D95A8A" w:rsidRPr="003F5DE7" w:rsidRDefault="00D95A8A" w:rsidP="003F5DE7">
      <w:pPr>
        <w:pStyle w:val="af6"/>
        <w:spacing w:before="0" w:beforeAutospacing="0" w:after="0" w:afterAutospacing="0"/>
        <w:ind w:left="709"/>
        <w:jc w:val="both"/>
        <w:rPr>
          <w:u w:val="single"/>
        </w:rPr>
      </w:pPr>
      <w:r w:rsidRPr="003F5DE7">
        <w:rPr>
          <w:bCs/>
          <w:u w:val="single"/>
        </w:rPr>
        <w:t>Недочетами</w:t>
      </w:r>
      <w:r w:rsidRPr="003F5DE7">
        <w:rPr>
          <w:u w:val="single"/>
        </w:rPr>
        <w:t xml:space="preserve"> являются:</w:t>
      </w:r>
    </w:p>
    <w:p w:rsidR="00D95A8A" w:rsidRPr="00D95A8A" w:rsidRDefault="00D95A8A" w:rsidP="003F5DE7">
      <w:pPr>
        <w:pStyle w:val="af6"/>
        <w:numPr>
          <w:ilvl w:val="0"/>
          <w:numId w:val="49"/>
        </w:numPr>
        <w:spacing w:before="0" w:beforeAutospacing="0" w:after="0" w:afterAutospacing="0"/>
        <w:ind w:left="993" w:hanging="284"/>
        <w:jc w:val="both"/>
      </w:pPr>
      <w:r w:rsidRPr="00D95A8A">
        <w:t>нерациональные приемы вычислений и преобразований;</w:t>
      </w:r>
    </w:p>
    <w:p w:rsidR="00D95A8A" w:rsidRPr="00D95A8A" w:rsidRDefault="00D95A8A" w:rsidP="003F5DE7">
      <w:pPr>
        <w:pStyle w:val="af6"/>
        <w:numPr>
          <w:ilvl w:val="0"/>
          <w:numId w:val="49"/>
        </w:numPr>
        <w:spacing w:before="0" w:beforeAutospacing="0" w:after="0" w:afterAutospacing="0"/>
        <w:ind w:left="993" w:hanging="284"/>
        <w:jc w:val="both"/>
      </w:pPr>
      <w:r w:rsidRPr="00D95A8A">
        <w:t>небрежное выполнение записей, чертежей, схем, графиков.</w:t>
      </w:r>
    </w:p>
    <w:p w:rsidR="00A7769A" w:rsidRPr="00A7769A" w:rsidRDefault="00A7769A" w:rsidP="003F5DE7"/>
    <w:sectPr w:rsidR="00A7769A" w:rsidRPr="00A7769A" w:rsidSect="00FF61BD">
      <w:pgSz w:w="11900" w:h="16840"/>
      <w:pgMar w:top="1440" w:right="1080" w:bottom="1440" w:left="108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F8B" w:rsidRDefault="00D92F8B">
      <w:pPr>
        <w:spacing w:after="0" w:line="240" w:lineRule="auto"/>
      </w:pPr>
      <w:r>
        <w:separator/>
      </w:r>
    </w:p>
  </w:endnote>
  <w:endnote w:type="continuationSeparator" w:id="0">
    <w:p w:rsidR="00D92F8B" w:rsidRDefault="00D9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A5" w:rsidRDefault="004A16A5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A5" w:rsidRDefault="004A16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F8B" w:rsidRDefault="00D92F8B">
      <w:pPr>
        <w:spacing w:after="0" w:line="240" w:lineRule="auto"/>
      </w:pPr>
      <w:r>
        <w:separator/>
      </w:r>
    </w:p>
  </w:footnote>
  <w:footnote w:type="continuationSeparator" w:id="0">
    <w:p w:rsidR="00D92F8B" w:rsidRDefault="00D9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A5" w:rsidRDefault="004A16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A5" w:rsidRDefault="004A16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 w15:restartNumberingAfterBreak="0">
    <w:nsid w:val="01291E0C"/>
    <w:multiLevelType w:val="hybridMultilevel"/>
    <w:tmpl w:val="E5825B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A2D29"/>
    <w:multiLevelType w:val="hybridMultilevel"/>
    <w:tmpl w:val="93801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4D325F"/>
    <w:multiLevelType w:val="multilevel"/>
    <w:tmpl w:val="DA58FC28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4" w15:restartNumberingAfterBreak="0">
    <w:nsid w:val="08A00D8A"/>
    <w:multiLevelType w:val="hybridMultilevel"/>
    <w:tmpl w:val="3B3496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145FE"/>
    <w:multiLevelType w:val="hybridMultilevel"/>
    <w:tmpl w:val="B05C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D4A45"/>
    <w:multiLevelType w:val="multilevel"/>
    <w:tmpl w:val="158E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064CB6"/>
    <w:multiLevelType w:val="hybridMultilevel"/>
    <w:tmpl w:val="2944A1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A34EB"/>
    <w:multiLevelType w:val="multilevel"/>
    <w:tmpl w:val="904C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B74FD"/>
    <w:multiLevelType w:val="multilevel"/>
    <w:tmpl w:val="C720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D3298"/>
    <w:multiLevelType w:val="hybridMultilevel"/>
    <w:tmpl w:val="355ED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76DE4"/>
    <w:multiLevelType w:val="multilevel"/>
    <w:tmpl w:val="0966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74EB0"/>
    <w:multiLevelType w:val="hybridMultilevel"/>
    <w:tmpl w:val="D99A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B5AD9"/>
    <w:multiLevelType w:val="hybridMultilevel"/>
    <w:tmpl w:val="F0E29FCA"/>
    <w:lvl w:ilvl="0" w:tplc="4E988F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905A63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5" w15:restartNumberingAfterBreak="0">
    <w:nsid w:val="28FF67F2"/>
    <w:multiLevelType w:val="hybridMultilevel"/>
    <w:tmpl w:val="1D5E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43C03"/>
    <w:multiLevelType w:val="hybridMultilevel"/>
    <w:tmpl w:val="FA5AD93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5025714"/>
    <w:multiLevelType w:val="multilevel"/>
    <w:tmpl w:val="CED8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F5376"/>
    <w:multiLevelType w:val="hybridMultilevel"/>
    <w:tmpl w:val="2CCCFB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6A511C2"/>
    <w:multiLevelType w:val="hybridMultilevel"/>
    <w:tmpl w:val="5BCC21DC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66EAB568">
      <w:start w:val="5"/>
      <w:numFmt w:val="bullet"/>
      <w:lvlText w:val="•"/>
      <w:lvlJc w:val="left"/>
      <w:pPr>
        <w:ind w:left="2586" w:hanging="360"/>
      </w:pPr>
      <w:rPr>
        <w:rFonts w:ascii="Calibri" w:eastAsia="Calibri" w:hAnsi="Calibri" w:cs="Calibr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380D01EE"/>
    <w:multiLevelType w:val="hybridMultilevel"/>
    <w:tmpl w:val="835E3388"/>
    <w:lvl w:ilvl="0" w:tplc="66EAB568">
      <w:start w:val="5"/>
      <w:numFmt w:val="bullet"/>
      <w:lvlText w:val="•"/>
      <w:lvlJc w:val="left"/>
      <w:pPr>
        <w:ind w:left="1146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5B1FBE"/>
    <w:multiLevelType w:val="hybridMultilevel"/>
    <w:tmpl w:val="0032FA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E7F08"/>
    <w:multiLevelType w:val="hybridMultilevel"/>
    <w:tmpl w:val="6F5A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52169"/>
    <w:multiLevelType w:val="multilevel"/>
    <w:tmpl w:val="D3BA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4016D2"/>
    <w:multiLevelType w:val="hybridMultilevel"/>
    <w:tmpl w:val="073830C2"/>
    <w:lvl w:ilvl="0" w:tplc="FFFFFFFF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41436A"/>
    <w:multiLevelType w:val="hybridMultilevel"/>
    <w:tmpl w:val="DBFE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B09E9"/>
    <w:multiLevelType w:val="multilevel"/>
    <w:tmpl w:val="C89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12361C"/>
    <w:multiLevelType w:val="multilevel"/>
    <w:tmpl w:val="72800016"/>
    <w:lvl w:ilvl="0">
      <w:start w:val="1"/>
      <w:numFmt w:val="decimal"/>
      <w:lvlText w:val="%1."/>
      <w:lvlJc w:val="left"/>
      <w:pPr>
        <w:ind w:left="1074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4B47372E"/>
    <w:multiLevelType w:val="multilevel"/>
    <w:tmpl w:val="2198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7D2CBD"/>
    <w:multiLevelType w:val="multilevel"/>
    <w:tmpl w:val="327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046A34"/>
    <w:multiLevelType w:val="hybridMultilevel"/>
    <w:tmpl w:val="347028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82FA5"/>
    <w:multiLevelType w:val="multilevel"/>
    <w:tmpl w:val="308C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782A09"/>
    <w:multiLevelType w:val="multilevel"/>
    <w:tmpl w:val="863A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1873E8"/>
    <w:multiLevelType w:val="hybridMultilevel"/>
    <w:tmpl w:val="AF0621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287F4A"/>
    <w:multiLevelType w:val="multilevel"/>
    <w:tmpl w:val="0984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29640A"/>
    <w:multiLevelType w:val="hybridMultilevel"/>
    <w:tmpl w:val="B7CECF42"/>
    <w:lvl w:ilvl="0" w:tplc="C45C75B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56ED08D9"/>
    <w:multiLevelType w:val="hybridMultilevel"/>
    <w:tmpl w:val="2578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C328C"/>
    <w:multiLevelType w:val="multilevel"/>
    <w:tmpl w:val="F328D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C0BF7"/>
    <w:multiLevelType w:val="multilevel"/>
    <w:tmpl w:val="695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194EAD"/>
    <w:multiLevelType w:val="hybridMultilevel"/>
    <w:tmpl w:val="1618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C0944"/>
    <w:multiLevelType w:val="hybridMultilevel"/>
    <w:tmpl w:val="31A4E9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B3080"/>
    <w:multiLevelType w:val="multilevel"/>
    <w:tmpl w:val="A2120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42" w15:restartNumberingAfterBreak="0">
    <w:nsid w:val="6E6D176F"/>
    <w:multiLevelType w:val="hybridMultilevel"/>
    <w:tmpl w:val="4BC2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43A7B"/>
    <w:multiLevelType w:val="multilevel"/>
    <w:tmpl w:val="A4CCB7DC"/>
    <w:styleLink w:val="List1"/>
    <w:lvl w:ilvl="0">
      <w:start w:val="8"/>
      <w:numFmt w:val="decimal"/>
      <w:lvlText w:val="%1)"/>
      <w:lvlJc w:val="left"/>
      <w:pPr>
        <w:tabs>
          <w:tab w:val="num" w:pos="714"/>
        </w:tabs>
        <w:ind w:left="714" w:hanging="35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3">
      <w:start w:val="1"/>
      <w:numFmt w:val="decimal"/>
      <w:lvlText w:val="%4)"/>
      <w:lvlJc w:val="left"/>
      <w:pPr>
        <w:tabs>
          <w:tab w:val="num" w:pos="2940"/>
        </w:tabs>
        <w:ind w:left="29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4">
      <w:start w:val="1"/>
      <w:numFmt w:val="decimal"/>
      <w:lvlText w:val="%5)"/>
      <w:lvlJc w:val="left"/>
      <w:pPr>
        <w:tabs>
          <w:tab w:val="num" w:pos="3660"/>
        </w:tabs>
        <w:ind w:left="366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5">
      <w:start w:val="1"/>
      <w:numFmt w:val="decimal"/>
      <w:lvlText w:val="%6)"/>
      <w:lvlJc w:val="left"/>
      <w:pPr>
        <w:tabs>
          <w:tab w:val="num" w:pos="4380"/>
        </w:tabs>
        <w:ind w:left="438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6">
      <w:start w:val="1"/>
      <w:numFmt w:val="decimal"/>
      <w:lvlText w:val="%7)"/>
      <w:lvlJc w:val="left"/>
      <w:pPr>
        <w:tabs>
          <w:tab w:val="num" w:pos="5100"/>
        </w:tabs>
        <w:ind w:left="51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7">
      <w:start w:val="1"/>
      <w:numFmt w:val="decimal"/>
      <w:lvlText w:val="%8)"/>
      <w:lvlJc w:val="left"/>
      <w:pPr>
        <w:tabs>
          <w:tab w:val="num" w:pos="5820"/>
        </w:tabs>
        <w:ind w:left="58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8">
      <w:start w:val="1"/>
      <w:numFmt w:val="decimal"/>
      <w:lvlText w:val="%9)"/>
      <w:lvlJc w:val="left"/>
      <w:pPr>
        <w:tabs>
          <w:tab w:val="num" w:pos="6540"/>
        </w:tabs>
        <w:ind w:left="65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</w:abstractNum>
  <w:abstractNum w:abstractNumId="44" w15:restartNumberingAfterBreak="0">
    <w:nsid w:val="710C2055"/>
    <w:multiLevelType w:val="multilevel"/>
    <w:tmpl w:val="07326E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FA421D"/>
    <w:multiLevelType w:val="hybridMultilevel"/>
    <w:tmpl w:val="DEBA3A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811FF"/>
    <w:multiLevelType w:val="multilevel"/>
    <w:tmpl w:val="12ACCD8A"/>
    <w:styleLink w:val="List0"/>
    <w:lvl w:ilvl="0">
      <w:start w:val="7"/>
      <w:numFmt w:val="decimal"/>
      <w:lvlText w:val="%1)"/>
      <w:lvlJc w:val="left"/>
      <w:pPr>
        <w:tabs>
          <w:tab w:val="num" w:pos="714"/>
        </w:tabs>
        <w:ind w:left="714" w:hanging="357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3">
      <w:start w:val="1"/>
      <w:numFmt w:val="decimal"/>
      <w:lvlText w:val="%4)"/>
      <w:lvlJc w:val="left"/>
      <w:pPr>
        <w:tabs>
          <w:tab w:val="num" w:pos="2940"/>
        </w:tabs>
        <w:ind w:left="29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4">
      <w:start w:val="1"/>
      <w:numFmt w:val="decimal"/>
      <w:lvlText w:val="%5)"/>
      <w:lvlJc w:val="left"/>
      <w:pPr>
        <w:tabs>
          <w:tab w:val="num" w:pos="3660"/>
        </w:tabs>
        <w:ind w:left="366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5">
      <w:start w:val="1"/>
      <w:numFmt w:val="decimal"/>
      <w:lvlText w:val="%6)"/>
      <w:lvlJc w:val="left"/>
      <w:pPr>
        <w:tabs>
          <w:tab w:val="num" w:pos="4380"/>
        </w:tabs>
        <w:ind w:left="438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6">
      <w:start w:val="1"/>
      <w:numFmt w:val="decimal"/>
      <w:lvlText w:val="%7)"/>
      <w:lvlJc w:val="left"/>
      <w:pPr>
        <w:tabs>
          <w:tab w:val="num" w:pos="5100"/>
        </w:tabs>
        <w:ind w:left="510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7">
      <w:start w:val="1"/>
      <w:numFmt w:val="decimal"/>
      <w:lvlText w:val="%8)"/>
      <w:lvlJc w:val="left"/>
      <w:pPr>
        <w:tabs>
          <w:tab w:val="num" w:pos="5820"/>
        </w:tabs>
        <w:ind w:left="58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  <w:lvl w:ilvl="8">
      <w:start w:val="1"/>
      <w:numFmt w:val="decimal"/>
      <w:lvlText w:val="%9)"/>
      <w:lvlJc w:val="left"/>
      <w:pPr>
        <w:tabs>
          <w:tab w:val="num" w:pos="6540"/>
        </w:tabs>
        <w:ind w:left="654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ru-RU"/>
      </w:rPr>
    </w:lvl>
  </w:abstractNum>
  <w:abstractNum w:abstractNumId="47" w15:restartNumberingAfterBreak="0">
    <w:nsid w:val="7BE25E81"/>
    <w:multiLevelType w:val="multilevel"/>
    <w:tmpl w:val="A7863F3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8" w15:restartNumberingAfterBreak="0">
    <w:nsid w:val="7E48598E"/>
    <w:multiLevelType w:val="multilevel"/>
    <w:tmpl w:val="B03EE12C"/>
    <w:styleLink w:val="21"/>
    <w:lvl w:ilvl="0">
      <w:numFmt w:val="bullet"/>
      <w:lvlText w:val="•"/>
      <w:lvlJc w:val="left"/>
      <w:pPr>
        <w:tabs>
          <w:tab w:val="num" w:pos="282"/>
        </w:tabs>
        <w:ind w:left="282" w:hanging="282"/>
      </w:pPr>
      <w:rPr>
        <w:color w:val="F12922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color w:val="F12922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332"/>
        </w:tabs>
        <w:ind w:left="2332" w:hanging="360"/>
      </w:pPr>
      <w:rPr>
        <w:color w:val="F12922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052"/>
        </w:tabs>
        <w:ind w:left="3052" w:hanging="360"/>
      </w:pPr>
      <w:rPr>
        <w:color w:val="F12922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color w:val="F12922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492"/>
        </w:tabs>
        <w:ind w:left="4492" w:hanging="360"/>
      </w:pPr>
      <w:rPr>
        <w:color w:val="F12922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212"/>
        </w:tabs>
        <w:ind w:left="5212" w:hanging="360"/>
      </w:pPr>
      <w:rPr>
        <w:color w:val="F12922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color w:val="F12922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652"/>
        </w:tabs>
        <w:ind w:left="6652" w:hanging="360"/>
      </w:pPr>
      <w:rPr>
        <w:color w:val="F12922"/>
        <w:position w:val="0"/>
        <w:sz w:val="24"/>
        <w:szCs w:val="24"/>
      </w:rPr>
    </w:lvl>
  </w:abstractNum>
  <w:abstractNum w:abstractNumId="49" w15:restartNumberingAfterBreak="0">
    <w:nsid w:val="7ECF0D51"/>
    <w:multiLevelType w:val="hybridMultilevel"/>
    <w:tmpl w:val="0280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3"/>
  </w:num>
  <w:num w:numId="3">
    <w:abstractNumId w:val="48"/>
  </w:num>
  <w:num w:numId="4">
    <w:abstractNumId w:val="27"/>
  </w:num>
  <w:num w:numId="5">
    <w:abstractNumId w:val="14"/>
  </w:num>
  <w:num w:numId="6">
    <w:abstractNumId w:val="47"/>
  </w:num>
  <w:num w:numId="7">
    <w:abstractNumId w:val="35"/>
  </w:num>
  <w:num w:numId="8">
    <w:abstractNumId w:val="3"/>
  </w:num>
  <w:num w:numId="9">
    <w:abstractNumId w:val="41"/>
  </w:num>
  <w:num w:numId="10">
    <w:abstractNumId w:val="19"/>
  </w:num>
  <w:num w:numId="11">
    <w:abstractNumId w:val="20"/>
  </w:num>
  <w:num w:numId="12">
    <w:abstractNumId w:val="2"/>
  </w:num>
  <w:num w:numId="13">
    <w:abstractNumId w:val="24"/>
  </w:num>
  <w:num w:numId="14">
    <w:abstractNumId w:val="13"/>
  </w:num>
  <w:num w:numId="15">
    <w:abstractNumId w:val="16"/>
  </w:num>
  <w:num w:numId="16">
    <w:abstractNumId w:val="44"/>
  </w:num>
  <w:num w:numId="17">
    <w:abstractNumId w:val="37"/>
  </w:num>
  <w:num w:numId="18">
    <w:abstractNumId w:val="10"/>
  </w:num>
  <w:num w:numId="19">
    <w:abstractNumId w:val="4"/>
  </w:num>
  <w:num w:numId="20">
    <w:abstractNumId w:val="30"/>
  </w:num>
  <w:num w:numId="21">
    <w:abstractNumId w:val="7"/>
  </w:num>
  <w:num w:numId="22">
    <w:abstractNumId w:val="21"/>
  </w:num>
  <w:num w:numId="23">
    <w:abstractNumId w:val="1"/>
  </w:num>
  <w:num w:numId="24">
    <w:abstractNumId w:val="40"/>
  </w:num>
  <w:num w:numId="25">
    <w:abstractNumId w:val="45"/>
  </w:num>
  <w:num w:numId="26">
    <w:abstractNumId w:val="5"/>
  </w:num>
  <w:num w:numId="27">
    <w:abstractNumId w:val="25"/>
  </w:num>
  <w:num w:numId="28">
    <w:abstractNumId w:val="12"/>
  </w:num>
  <w:num w:numId="29">
    <w:abstractNumId w:val="39"/>
  </w:num>
  <w:num w:numId="30">
    <w:abstractNumId w:val="42"/>
  </w:num>
  <w:num w:numId="31">
    <w:abstractNumId w:val="49"/>
  </w:num>
  <w:num w:numId="32">
    <w:abstractNumId w:val="36"/>
  </w:num>
  <w:num w:numId="33">
    <w:abstractNumId w:val="22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33"/>
  </w:num>
  <w:num w:numId="4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6C"/>
    <w:rsid w:val="00020CD6"/>
    <w:rsid w:val="00044ECD"/>
    <w:rsid w:val="000516A1"/>
    <w:rsid w:val="00053158"/>
    <w:rsid w:val="000568FB"/>
    <w:rsid w:val="00077848"/>
    <w:rsid w:val="000C1D6E"/>
    <w:rsid w:val="001340A0"/>
    <w:rsid w:val="00153271"/>
    <w:rsid w:val="00155AAE"/>
    <w:rsid w:val="00174C23"/>
    <w:rsid w:val="001778E2"/>
    <w:rsid w:val="001A23EC"/>
    <w:rsid w:val="001A4E61"/>
    <w:rsid w:val="001C2525"/>
    <w:rsid w:val="001C58F1"/>
    <w:rsid w:val="001E4064"/>
    <w:rsid w:val="00211BB3"/>
    <w:rsid w:val="00242B1B"/>
    <w:rsid w:val="0024403A"/>
    <w:rsid w:val="00260273"/>
    <w:rsid w:val="0026126B"/>
    <w:rsid w:val="00263E1F"/>
    <w:rsid w:val="00266BDE"/>
    <w:rsid w:val="00277817"/>
    <w:rsid w:val="00297E14"/>
    <w:rsid w:val="002A0233"/>
    <w:rsid w:val="002B094F"/>
    <w:rsid w:val="00321FDE"/>
    <w:rsid w:val="003271BD"/>
    <w:rsid w:val="00330D12"/>
    <w:rsid w:val="003547D0"/>
    <w:rsid w:val="00356099"/>
    <w:rsid w:val="00372475"/>
    <w:rsid w:val="003A4F7F"/>
    <w:rsid w:val="003B03D9"/>
    <w:rsid w:val="003B4E31"/>
    <w:rsid w:val="003B74FB"/>
    <w:rsid w:val="003E335A"/>
    <w:rsid w:val="003F2C32"/>
    <w:rsid w:val="003F5DE7"/>
    <w:rsid w:val="00412261"/>
    <w:rsid w:val="00415F9C"/>
    <w:rsid w:val="00430662"/>
    <w:rsid w:val="0043617E"/>
    <w:rsid w:val="0044508D"/>
    <w:rsid w:val="004A16A5"/>
    <w:rsid w:val="004C52EE"/>
    <w:rsid w:val="004D0C18"/>
    <w:rsid w:val="004F1F6C"/>
    <w:rsid w:val="004F26F3"/>
    <w:rsid w:val="00516D69"/>
    <w:rsid w:val="0057095D"/>
    <w:rsid w:val="0058686D"/>
    <w:rsid w:val="005C4746"/>
    <w:rsid w:val="005C6664"/>
    <w:rsid w:val="005E091E"/>
    <w:rsid w:val="005F5DAC"/>
    <w:rsid w:val="00620DC7"/>
    <w:rsid w:val="0064747A"/>
    <w:rsid w:val="0066406B"/>
    <w:rsid w:val="006674C8"/>
    <w:rsid w:val="00670E59"/>
    <w:rsid w:val="0067555D"/>
    <w:rsid w:val="00693196"/>
    <w:rsid w:val="006B2B14"/>
    <w:rsid w:val="006E339F"/>
    <w:rsid w:val="007013FC"/>
    <w:rsid w:val="00703761"/>
    <w:rsid w:val="007111CB"/>
    <w:rsid w:val="00713DE8"/>
    <w:rsid w:val="00732B21"/>
    <w:rsid w:val="007336B9"/>
    <w:rsid w:val="00750E77"/>
    <w:rsid w:val="00792085"/>
    <w:rsid w:val="007A434A"/>
    <w:rsid w:val="007A67F8"/>
    <w:rsid w:val="007C2C5E"/>
    <w:rsid w:val="007D4068"/>
    <w:rsid w:val="007E2A57"/>
    <w:rsid w:val="007E3AAE"/>
    <w:rsid w:val="0081373B"/>
    <w:rsid w:val="00836AD0"/>
    <w:rsid w:val="00867865"/>
    <w:rsid w:val="00883288"/>
    <w:rsid w:val="008874D1"/>
    <w:rsid w:val="00892D82"/>
    <w:rsid w:val="008A47E2"/>
    <w:rsid w:val="008A5BD9"/>
    <w:rsid w:val="008A7597"/>
    <w:rsid w:val="008B1CF5"/>
    <w:rsid w:val="008B6190"/>
    <w:rsid w:val="008D3ABF"/>
    <w:rsid w:val="008E21DE"/>
    <w:rsid w:val="008E5E31"/>
    <w:rsid w:val="009054A8"/>
    <w:rsid w:val="00910DCC"/>
    <w:rsid w:val="009137C6"/>
    <w:rsid w:val="00922ADA"/>
    <w:rsid w:val="009464E9"/>
    <w:rsid w:val="009575F5"/>
    <w:rsid w:val="00964767"/>
    <w:rsid w:val="00993B91"/>
    <w:rsid w:val="00997390"/>
    <w:rsid w:val="009B6EDF"/>
    <w:rsid w:val="009D1D3A"/>
    <w:rsid w:val="009E64E0"/>
    <w:rsid w:val="00A21DC0"/>
    <w:rsid w:val="00A24E48"/>
    <w:rsid w:val="00A36F70"/>
    <w:rsid w:val="00A4654C"/>
    <w:rsid w:val="00A5044E"/>
    <w:rsid w:val="00A7769A"/>
    <w:rsid w:val="00A85555"/>
    <w:rsid w:val="00B015EF"/>
    <w:rsid w:val="00B05106"/>
    <w:rsid w:val="00B068BF"/>
    <w:rsid w:val="00B22C2C"/>
    <w:rsid w:val="00B22D50"/>
    <w:rsid w:val="00B357B1"/>
    <w:rsid w:val="00B41C1C"/>
    <w:rsid w:val="00B85707"/>
    <w:rsid w:val="00BB070C"/>
    <w:rsid w:val="00C0150B"/>
    <w:rsid w:val="00C02150"/>
    <w:rsid w:val="00C14E7C"/>
    <w:rsid w:val="00C52782"/>
    <w:rsid w:val="00C52E06"/>
    <w:rsid w:val="00C90AC0"/>
    <w:rsid w:val="00C95734"/>
    <w:rsid w:val="00CB577E"/>
    <w:rsid w:val="00CD10E5"/>
    <w:rsid w:val="00CD75B2"/>
    <w:rsid w:val="00D0284C"/>
    <w:rsid w:val="00D036A0"/>
    <w:rsid w:val="00D211A7"/>
    <w:rsid w:val="00D371AB"/>
    <w:rsid w:val="00D746CA"/>
    <w:rsid w:val="00D92F8B"/>
    <w:rsid w:val="00D95A8A"/>
    <w:rsid w:val="00DC306E"/>
    <w:rsid w:val="00DC3E62"/>
    <w:rsid w:val="00DC6CA5"/>
    <w:rsid w:val="00E06B8B"/>
    <w:rsid w:val="00E55983"/>
    <w:rsid w:val="00E74E6B"/>
    <w:rsid w:val="00EB0042"/>
    <w:rsid w:val="00EB28F9"/>
    <w:rsid w:val="00ED7263"/>
    <w:rsid w:val="00F15983"/>
    <w:rsid w:val="00F63C10"/>
    <w:rsid w:val="00F675EF"/>
    <w:rsid w:val="00F913F6"/>
    <w:rsid w:val="00FB14AD"/>
    <w:rsid w:val="00FB1D9C"/>
    <w:rsid w:val="00FC66F2"/>
    <w:rsid w:val="00FE4A37"/>
    <w:rsid w:val="00FE633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08AA"/>
  <w15:docId w15:val="{4AEDCE33-D44F-49F9-B53A-CD67AEAE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9"/>
    <w:qFormat/>
    <w:rsid w:val="005C4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42B1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bdr w:val="none" w:sz="0" w:space="0" w:color="auto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95A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67F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360" w:lineRule="auto"/>
      <w:ind w:left="284" w:hanging="284"/>
      <w:jc w:val="center"/>
      <w:outlineLvl w:val="5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7A67F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link w:val="a6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a7">
    <w:name w:val="List Paragraph"/>
    <w:link w:val="a8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1"/>
    <w:pPr>
      <w:numPr>
        <w:numId w:val="1"/>
      </w:numPr>
    </w:pPr>
  </w:style>
  <w:style w:type="numbering" w:customStyle="1" w:styleId="11">
    <w:name w:val="Импортированный стиль 1"/>
  </w:style>
  <w:style w:type="numbering" w:customStyle="1" w:styleId="List1">
    <w:name w:val="List 1"/>
    <w:basedOn w:val="100"/>
    <w:pPr>
      <w:numPr>
        <w:numId w:val="2"/>
      </w:numPr>
    </w:pPr>
  </w:style>
  <w:style w:type="numbering" w:customStyle="1" w:styleId="100">
    <w:name w:val="Импортированный стиль 1.0"/>
  </w:style>
  <w:style w:type="numbering" w:customStyle="1" w:styleId="21">
    <w:name w:val="Список 21"/>
    <w:basedOn w:val="22"/>
    <w:pPr>
      <w:numPr>
        <w:numId w:val="3"/>
      </w:numPr>
    </w:pPr>
  </w:style>
  <w:style w:type="numbering" w:customStyle="1" w:styleId="22">
    <w:name w:val="Импортированный стиль 2"/>
  </w:style>
  <w:style w:type="paragraph" w:styleId="a9">
    <w:name w:val="Body Text"/>
    <w:link w:val="aa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zag-klass">
    <w:name w:val="zag-klass"/>
    <w:pPr>
      <w:widowControl w:val="0"/>
      <w:spacing w:before="227" w:after="113" w:line="260" w:lineRule="atLeast"/>
      <w:jc w:val="center"/>
    </w:pPr>
    <w:rPr>
      <w:rFonts w:ascii="SchoolBookC" w:eastAsia="SchoolBookC" w:hAnsi="SchoolBookC" w:cs="SchoolBookC"/>
      <w:b/>
      <w:bCs/>
      <w:color w:val="000000"/>
      <w:sz w:val="24"/>
      <w:szCs w:val="24"/>
      <w:u w:color="00000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242B1B"/>
    <w:rPr>
      <w:rFonts w:ascii="Arial" w:eastAsia="Times New Roman" w:hAnsi="Arial"/>
      <w:b/>
      <w:bCs/>
      <w:i/>
      <w:iCs/>
      <w:sz w:val="28"/>
      <w:szCs w:val="28"/>
      <w:bdr w:val="none" w:sz="0" w:space="0" w:color="auto"/>
      <w:lang w:val="x-none" w:eastAsia="x-none"/>
    </w:rPr>
  </w:style>
  <w:style w:type="paragraph" w:customStyle="1" w:styleId="ConsPlusNormal">
    <w:name w:val="ConsPlusNormal"/>
    <w:rsid w:val="000516A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9"/>
    <w:rsid w:val="005C4746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</w:rPr>
  </w:style>
  <w:style w:type="paragraph" w:styleId="ab">
    <w:name w:val="TOC Heading"/>
    <w:basedOn w:val="1"/>
    <w:next w:val="a"/>
    <w:uiPriority w:val="39"/>
    <w:unhideWhenUsed/>
    <w:qFormat/>
    <w:rsid w:val="00D211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12">
    <w:name w:val="toc 1"/>
    <w:basedOn w:val="a"/>
    <w:next w:val="a"/>
    <w:autoRedefine/>
    <w:uiPriority w:val="39"/>
    <w:unhideWhenUsed/>
    <w:rsid w:val="00D211A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8B1CF5"/>
    <w:pPr>
      <w:spacing w:after="100"/>
      <w:ind w:left="440"/>
    </w:pPr>
  </w:style>
  <w:style w:type="paragraph" w:styleId="ac">
    <w:name w:val="Balloon Text"/>
    <w:basedOn w:val="a"/>
    <w:link w:val="ad"/>
    <w:uiPriority w:val="99"/>
    <w:unhideWhenUsed/>
    <w:rsid w:val="0026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260273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e">
    <w:name w:val="FollowedHyperlink"/>
    <w:basedOn w:val="a0"/>
    <w:unhideWhenUsed/>
    <w:rsid w:val="00997390"/>
    <w:rPr>
      <w:color w:val="FF00FF" w:themeColor="followedHyperlink"/>
      <w:u w:val="single"/>
    </w:rPr>
  </w:style>
  <w:style w:type="paragraph" w:customStyle="1" w:styleId="Style7">
    <w:name w:val="Style7"/>
    <w:basedOn w:val="a"/>
    <w:uiPriority w:val="99"/>
    <w:rsid w:val="00DC6C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25" w:lineRule="exact"/>
      <w:jc w:val="both"/>
    </w:pPr>
    <w:rPr>
      <w:rFonts w:ascii="Bookman Old Style" w:eastAsia="Times New Roman" w:hAnsi="Bookman Old Style" w:cs="Times New Roman"/>
      <w:color w:val="auto"/>
      <w:sz w:val="24"/>
      <w:szCs w:val="24"/>
      <w:bdr w:val="none" w:sz="0" w:space="0" w:color="auto"/>
    </w:rPr>
  </w:style>
  <w:style w:type="character" w:customStyle="1" w:styleId="FontStyle19">
    <w:name w:val="Font Style19"/>
    <w:basedOn w:val="a0"/>
    <w:uiPriority w:val="99"/>
    <w:rsid w:val="00DC6CA5"/>
    <w:rPr>
      <w:rFonts w:ascii="Bookman Old Style" w:hAnsi="Bookman Old Style" w:cs="Bookman Old Style"/>
      <w:spacing w:val="10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6CA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6CA5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f1">
    <w:name w:val="Strong"/>
    <w:basedOn w:val="a0"/>
    <w:uiPriority w:val="22"/>
    <w:qFormat/>
    <w:rsid w:val="00DC6CA5"/>
    <w:rPr>
      <w:b/>
      <w:bCs/>
    </w:rPr>
  </w:style>
  <w:style w:type="character" w:customStyle="1" w:styleId="apple-converted-space">
    <w:name w:val="apple-converted-space"/>
    <w:basedOn w:val="a0"/>
    <w:rsid w:val="00A21DC0"/>
  </w:style>
  <w:style w:type="character" w:customStyle="1" w:styleId="60">
    <w:name w:val="Заголовок 6 Знак"/>
    <w:basedOn w:val="a0"/>
    <w:link w:val="6"/>
    <w:uiPriority w:val="99"/>
    <w:rsid w:val="007A67F8"/>
    <w:rPr>
      <w:rFonts w:eastAsia="Times New Roman"/>
      <w:b/>
      <w:sz w:val="24"/>
      <w:bdr w:val="none" w:sz="0" w:space="0" w:color="auto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7A67F8"/>
    <w:rPr>
      <w:rFonts w:eastAsia="Times New Roman"/>
      <w:b/>
      <w:sz w:val="24"/>
      <w:bdr w:val="none" w:sz="0" w:space="0" w:color="auto"/>
      <w:lang w:val="x-none" w:eastAsia="x-none"/>
    </w:rPr>
  </w:style>
  <w:style w:type="table" w:styleId="af2">
    <w:name w:val="Table Grid"/>
    <w:basedOn w:val="a1"/>
    <w:uiPriority w:val="59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4"/>
      <w:u w:val="single"/>
      <w:bdr w:val="none" w:sz="0" w:space="0" w:color="auto"/>
      <w:lang w:val="x-none" w:eastAsia="x-none"/>
    </w:rPr>
  </w:style>
  <w:style w:type="character" w:customStyle="1" w:styleId="af4">
    <w:name w:val="Заголовок Знак"/>
    <w:basedOn w:val="a0"/>
    <w:link w:val="af3"/>
    <w:uiPriority w:val="99"/>
    <w:rsid w:val="007A67F8"/>
    <w:rPr>
      <w:rFonts w:eastAsia="Times New Roman"/>
      <w:b/>
      <w:bCs/>
      <w:sz w:val="32"/>
      <w:szCs w:val="24"/>
      <w:u w:val="single"/>
      <w:bdr w:val="none" w:sz="0" w:space="0" w:color="auto"/>
      <w:lang w:val="x-none" w:eastAsia="x-none"/>
    </w:rPr>
  </w:style>
  <w:style w:type="character" w:customStyle="1" w:styleId="FontStyle116">
    <w:name w:val="Font Style116"/>
    <w:uiPriority w:val="99"/>
    <w:rsid w:val="007A67F8"/>
    <w:rPr>
      <w:rFonts w:ascii="Times New Roman" w:hAnsi="Times New Roman" w:cs="Times New Roman"/>
      <w:spacing w:val="10"/>
      <w:sz w:val="20"/>
      <w:szCs w:val="20"/>
    </w:rPr>
  </w:style>
  <w:style w:type="character" w:customStyle="1" w:styleId="small1">
    <w:name w:val="small1"/>
    <w:basedOn w:val="a0"/>
    <w:rsid w:val="007A67F8"/>
  </w:style>
  <w:style w:type="character" w:customStyle="1" w:styleId="small2">
    <w:name w:val="small2"/>
    <w:basedOn w:val="a0"/>
    <w:rsid w:val="007A67F8"/>
  </w:style>
  <w:style w:type="paragraph" w:customStyle="1" w:styleId="af5">
    <w:name w:val="Стиль"/>
    <w:rsid w:val="007A67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sz w:val="24"/>
      <w:szCs w:val="24"/>
      <w:bdr w:val="none" w:sz="0" w:space="0" w:color="auto"/>
    </w:rPr>
  </w:style>
  <w:style w:type="paragraph" w:styleId="z-">
    <w:name w:val="HTML Top of Form"/>
    <w:basedOn w:val="a"/>
    <w:next w:val="a"/>
    <w:link w:val="z-0"/>
    <w:hidden/>
    <w:uiPriority w:val="99"/>
    <w:rsid w:val="007A67F8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color w:val="auto"/>
      <w:sz w:val="16"/>
      <w:szCs w:val="16"/>
      <w:bdr w:val="none" w:sz="0" w:space="0" w:color="auto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7A67F8"/>
    <w:rPr>
      <w:rFonts w:ascii="Arial" w:eastAsia="Times New Roman" w:hAnsi="Arial"/>
      <w:vanish/>
      <w:sz w:val="16"/>
      <w:szCs w:val="16"/>
      <w:bdr w:val="none" w:sz="0" w:space="0" w:color="auto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rsid w:val="007A67F8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color w:val="auto"/>
      <w:sz w:val="16"/>
      <w:szCs w:val="16"/>
      <w:bdr w:val="none" w:sz="0" w:space="0" w:color="auto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7A67F8"/>
    <w:rPr>
      <w:rFonts w:ascii="Arial" w:eastAsia="Times New Roman" w:hAnsi="Arial"/>
      <w:vanish/>
      <w:sz w:val="16"/>
      <w:szCs w:val="16"/>
      <w:bdr w:val="none" w:sz="0" w:space="0" w:color="auto"/>
      <w:lang w:val="x-none" w:eastAsia="x-none"/>
    </w:rPr>
  </w:style>
  <w:style w:type="character" w:customStyle="1" w:styleId="pt6">
    <w:name w:val="pt6"/>
    <w:uiPriority w:val="99"/>
    <w:rsid w:val="007A67F8"/>
    <w:rPr>
      <w:rFonts w:cs="Times New Roman"/>
    </w:rPr>
  </w:style>
  <w:style w:type="paragraph" w:styleId="af6">
    <w:name w:val="Normal (Web)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f7">
    <w:name w:val="Emphasis"/>
    <w:uiPriority w:val="99"/>
    <w:qFormat/>
    <w:rsid w:val="007A67F8"/>
    <w:rPr>
      <w:rFonts w:cs="Times New Roman"/>
      <w:i/>
      <w:iCs/>
    </w:rPr>
  </w:style>
  <w:style w:type="character" w:customStyle="1" w:styleId="b-sharetext">
    <w:name w:val="b-share__text"/>
    <w:uiPriority w:val="99"/>
    <w:rsid w:val="007A67F8"/>
    <w:rPr>
      <w:rFonts w:cs="Times New Roman"/>
    </w:rPr>
  </w:style>
  <w:style w:type="character" w:customStyle="1" w:styleId="street-address">
    <w:name w:val="street-address"/>
    <w:uiPriority w:val="99"/>
    <w:rsid w:val="007A67F8"/>
    <w:rPr>
      <w:rFonts w:cs="Times New Roman"/>
    </w:rPr>
  </w:style>
  <w:style w:type="character" w:customStyle="1" w:styleId="locality">
    <w:name w:val="locality"/>
    <w:uiPriority w:val="99"/>
    <w:rsid w:val="007A67F8"/>
    <w:rPr>
      <w:rFonts w:cs="Times New Roman"/>
    </w:rPr>
  </w:style>
  <w:style w:type="character" w:customStyle="1" w:styleId="country-name">
    <w:name w:val="country-name"/>
    <w:uiPriority w:val="99"/>
    <w:rsid w:val="007A67F8"/>
    <w:rPr>
      <w:rFonts w:cs="Times New Roman"/>
    </w:rPr>
  </w:style>
  <w:style w:type="character" w:customStyle="1" w:styleId="postal-code">
    <w:name w:val="postal-code"/>
    <w:uiPriority w:val="99"/>
    <w:rsid w:val="007A67F8"/>
    <w:rPr>
      <w:rFonts w:cs="Times New Roman"/>
    </w:rPr>
  </w:style>
  <w:style w:type="character" w:customStyle="1" w:styleId="extended-address">
    <w:name w:val="extended-address"/>
    <w:uiPriority w:val="99"/>
    <w:rsid w:val="007A67F8"/>
    <w:rPr>
      <w:rFonts w:cs="Times New Roman"/>
    </w:rPr>
  </w:style>
  <w:style w:type="character" w:customStyle="1" w:styleId="tel">
    <w:name w:val="tel"/>
    <w:uiPriority w:val="99"/>
    <w:rsid w:val="007A67F8"/>
    <w:rPr>
      <w:rFonts w:cs="Times New Roman"/>
    </w:rPr>
  </w:style>
  <w:style w:type="character" w:customStyle="1" w:styleId="b-share-popupitemtext">
    <w:name w:val="b-share-popup__item__text"/>
    <w:uiPriority w:val="99"/>
    <w:rsid w:val="007A67F8"/>
    <w:rPr>
      <w:rFonts w:cs="Times New Roman"/>
    </w:rPr>
  </w:style>
  <w:style w:type="paragraph" w:styleId="af8">
    <w:name w:val="header"/>
    <w:basedOn w:val="a"/>
    <w:link w:val="af9"/>
    <w:uiPriority w:val="99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7A67F8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FooterChar">
    <w:name w:val="Footer Char"/>
    <w:uiPriority w:val="99"/>
    <w:locked/>
    <w:rsid w:val="007A67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7A67F8"/>
    <w:rPr>
      <w:rFonts w:ascii="Calibri" w:eastAsia="Calibri" w:hAnsi="Calibri" w:cs="Calibri"/>
      <w:color w:val="000000"/>
      <w:u w:color="000000"/>
    </w:rPr>
  </w:style>
  <w:style w:type="character" w:styleId="afa">
    <w:name w:val="page number"/>
    <w:uiPriority w:val="99"/>
    <w:rsid w:val="007A67F8"/>
    <w:rPr>
      <w:rFonts w:cs="Times New Roman"/>
    </w:rPr>
  </w:style>
  <w:style w:type="character" w:customStyle="1" w:styleId="Heading1Char">
    <w:name w:val="Heading 1 Char"/>
    <w:locked/>
    <w:rsid w:val="007A67F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z-TopofFormChar">
    <w:name w:val="z-Top of Form Char"/>
    <w:semiHidden/>
    <w:locked/>
    <w:rsid w:val="007A67F8"/>
    <w:rPr>
      <w:rFonts w:ascii="Arial" w:hAnsi="Arial" w:cs="Arial"/>
      <w:vanish/>
      <w:sz w:val="16"/>
      <w:szCs w:val="16"/>
      <w:lang w:val="x-none" w:eastAsia="ru-RU"/>
    </w:rPr>
  </w:style>
  <w:style w:type="character" w:customStyle="1" w:styleId="Heading2Char">
    <w:name w:val="Heading 2 Char"/>
    <w:locked/>
    <w:rsid w:val="007A67F8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submenu-table">
    <w:name w:val="submenu-table"/>
    <w:basedOn w:val="a0"/>
    <w:rsid w:val="007A67F8"/>
  </w:style>
  <w:style w:type="paragraph" w:customStyle="1" w:styleId="c23">
    <w:name w:val="c23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c5">
    <w:name w:val="c5"/>
    <w:basedOn w:val="a0"/>
    <w:rsid w:val="007A67F8"/>
  </w:style>
  <w:style w:type="paragraph" w:customStyle="1" w:styleId="c31">
    <w:name w:val="c31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c13">
    <w:name w:val="c13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c6">
    <w:name w:val="c6"/>
    <w:basedOn w:val="a0"/>
    <w:rsid w:val="007A67F8"/>
  </w:style>
  <w:style w:type="paragraph" w:customStyle="1" w:styleId="c32">
    <w:name w:val="c32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c46">
    <w:name w:val="c46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c28">
    <w:name w:val="c28"/>
    <w:basedOn w:val="a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c4">
    <w:name w:val="c4"/>
    <w:basedOn w:val="a0"/>
    <w:rsid w:val="007A67F8"/>
  </w:style>
  <w:style w:type="paragraph" w:styleId="afb">
    <w:name w:val="footnote text"/>
    <w:basedOn w:val="a"/>
    <w:link w:val="afc"/>
    <w:rsid w:val="007A67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fc">
    <w:name w:val="Текст сноски Знак"/>
    <w:basedOn w:val="a0"/>
    <w:link w:val="afb"/>
    <w:rsid w:val="007A67F8"/>
    <w:rPr>
      <w:rFonts w:eastAsia="Times New Roman"/>
      <w:bdr w:val="none" w:sz="0" w:space="0" w:color="auto"/>
    </w:rPr>
  </w:style>
  <w:style w:type="character" w:customStyle="1" w:styleId="aa">
    <w:name w:val="Основной текст Знак"/>
    <w:link w:val="a9"/>
    <w:rsid w:val="007A67F8"/>
    <w:rPr>
      <w:rFonts w:eastAsia="Times New Roman"/>
      <w:color w:val="000000"/>
      <w:sz w:val="24"/>
      <w:szCs w:val="24"/>
      <w:u w:color="000000"/>
    </w:rPr>
  </w:style>
  <w:style w:type="paragraph" w:styleId="23">
    <w:name w:val="toc 2"/>
    <w:basedOn w:val="a"/>
    <w:next w:val="a"/>
    <w:autoRedefine/>
    <w:uiPriority w:val="39"/>
    <w:rsid w:val="007A6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4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8">
    <w:name w:val="Абзац списка Знак"/>
    <w:link w:val="a7"/>
    <w:uiPriority w:val="99"/>
    <w:locked/>
    <w:rsid w:val="00277817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30">
    <w:name w:val="Заголовок 3 Знак"/>
    <w:basedOn w:val="a0"/>
    <w:link w:val="3"/>
    <w:uiPriority w:val="9"/>
    <w:rsid w:val="00D95A8A"/>
    <w:rPr>
      <w:rFonts w:asciiTheme="majorHAnsi" w:eastAsiaTheme="majorEastAsia" w:hAnsiTheme="majorHAnsi" w:cstheme="majorBidi"/>
      <w:color w:val="1F4E69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16FF-6EB5-4CDF-9934-5FDA9794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4123</Words>
  <Characters>23506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Надежда Валерьевна</dc:creator>
  <cp:lastModifiedBy>Bezumov Arkady</cp:lastModifiedBy>
  <cp:revision>22</cp:revision>
  <dcterms:created xsi:type="dcterms:W3CDTF">2016-12-15T04:53:00Z</dcterms:created>
  <dcterms:modified xsi:type="dcterms:W3CDTF">2022-09-04T15:26:00Z</dcterms:modified>
</cp:coreProperties>
</file>