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193F" w14:textId="397A7202" w:rsidR="006E09C5" w:rsidRPr="006E09C5" w:rsidRDefault="006E09C5" w:rsidP="006E09C5">
      <w:pPr>
        <w:spacing w:line="276" w:lineRule="auto"/>
        <w:ind w:left="-851" w:right="-426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6E09C5">
        <w:rPr>
          <w:rFonts w:ascii="Times New Roman" w:hAnsi="Times New Roman" w:cs="Times New Roman"/>
          <w:b/>
          <w:bCs/>
          <w:color w:val="C00000"/>
          <w:sz w:val="44"/>
          <w:szCs w:val="44"/>
        </w:rPr>
        <w:t>ПАМЯТКА</w:t>
      </w:r>
    </w:p>
    <w:p w14:paraId="04A70E41" w14:textId="60771A92" w:rsidR="006E09C5" w:rsidRDefault="006E09C5" w:rsidP="006E09C5">
      <w:pPr>
        <w:spacing w:line="276" w:lineRule="auto"/>
        <w:ind w:left="-851" w:right="-426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6E09C5">
        <w:rPr>
          <w:rFonts w:ascii="Times New Roman" w:hAnsi="Times New Roman" w:cs="Times New Roman"/>
          <w:b/>
          <w:bCs/>
          <w:color w:val="C00000"/>
          <w:sz w:val="44"/>
          <w:szCs w:val="44"/>
        </w:rPr>
        <w:t>ПО АНТИТЕРРОРИСТИЧЕСКОЙ БЕЗОПАСНОСТИ</w:t>
      </w:r>
    </w:p>
    <w:p w14:paraId="35B9CBB6" w14:textId="77777777" w:rsidR="006E09C5" w:rsidRPr="006E09C5" w:rsidRDefault="006E09C5" w:rsidP="006E09C5">
      <w:pPr>
        <w:spacing w:line="276" w:lineRule="auto"/>
        <w:ind w:left="-851" w:right="-426"/>
        <w:jc w:val="center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30A353E5" w14:textId="35A2A2D5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 xml:space="preserve">1.Обращайте внимание на подозрительных людей, предметы. </w:t>
      </w:r>
    </w:p>
    <w:p w14:paraId="07AC44DA" w14:textId="2D43891C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 xml:space="preserve">2.Сообщайте обо всем подозрительном сотрудникам правоохранительных органов. </w:t>
      </w:r>
    </w:p>
    <w:p w14:paraId="46A38C6E" w14:textId="13E7A0A3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 xml:space="preserve">3.Остерегайтесь людей с большими сумками и чемоданами, особенно, если они находятся в месте, не подходящем для такой поклажи. </w:t>
      </w:r>
    </w:p>
    <w:p w14:paraId="4A48326B" w14:textId="77777777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 xml:space="preserve">4.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</w:t>
      </w:r>
    </w:p>
    <w:p w14:paraId="14F824D9" w14:textId="2F046EAD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>5.Будьте внимательны, постарайтесь запомнить приметы подозрительных людей, отличительные черты их лиц, одежду, имена, особенности речи и манеры поведения, не пытайтесь их останавливать сами – вы можете стать их первой жертвой!</w:t>
      </w:r>
    </w:p>
    <w:p w14:paraId="69051533" w14:textId="099D63CC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 xml:space="preserve">6.Никогда не принимайте от незнакомцев пакеты и сумки, не оставляйте свои сумки без присмотра. </w:t>
      </w:r>
    </w:p>
    <w:p w14:paraId="293D535E" w14:textId="04FC130D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 xml:space="preserve">7.Ознакомьтесь с планом эвакуации, узнайте, где находятся резервные выходы из здания. </w:t>
      </w:r>
    </w:p>
    <w:p w14:paraId="05DD50DD" w14:textId="1B39863A" w:rsidR="006E09C5" w:rsidRPr="006E09C5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 xml:space="preserve">8.Если произошел взрыв, пожар, вы слышите сильный шум и крики – немедленно приступайте к эвакуации! </w:t>
      </w:r>
    </w:p>
    <w:p w14:paraId="14429276" w14:textId="509D5461" w:rsidR="00361F58" w:rsidRDefault="006E09C5" w:rsidP="006E09C5">
      <w:pPr>
        <w:spacing w:line="276" w:lineRule="auto"/>
        <w:ind w:left="-567" w:right="-284"/>
        <w:jc w:val="both"/>
        <w:rPr>
          <w:rFonts w:ascii="Times New Roman" w:hAnsi="Times New Roman" w:cs="Times New Roman"/>
          <w:sz w:val="40"/>
          <w:szCs w:val="40"/>
        </w:rPr>
      </w:pPr>
      <w:r w:rsidRPr="006E09C5">
        <w:rPr>
          <w:rFonts w:ascii="Times New Roman" w:hAnsi="Times New Roman" w:cs="Times New Roman"/>
          <w:sz w:val="40"/>
          <w:szCs w:val="40"/>
        </w:rPr>
        <w:t>9.Здание покидайте организованно. Получив сообщение о начале эвакуации, соблюдайте спокойствие и четко выполняйте команды. Старайтесь не поддаваться панике, что бы ни произошло!</w:t>
      </w:r>
    </w:p>
    <w:p w14:paraId="143F2160" w14:textId="77777777" w:rsidR="00723BDB" w:rsidRDefault="00723BDB" w:rsidP="00723BDB">
      <w:pPr>
        <w:spacing w:line="276" w:lineRule="auto"/>
        <w:ind w:right="-284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1564D93C" w14:textId="359FBFCF" w:rsidR="00723BDB" w:rsidRPr="00723BDB" w:rsidRDefault="00723BDB" w:rsidP="00723BDB">
      <w:pPr>
        <w:spacing w:line="276" w:lineRule="auto"/>
        <w:ind w:right="-284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lastRenderedPageBreak/>
        <w:t>ТЕЛЕФОНЫ СЛУЖБЫ СПАСЕНИЯ</w:t>
      </w:r>
    </w:p>
    <w:p w14:paraId="1335D077" w14:textId="4AF0690F" w:rsidR="00723BDB" w:rsidRPr="00723BDB" w:rsidRDefault="00723BDB" w:rsidP="00723BDB">
      <w:pPr>
        <w:tabs>
          <w:tab w:val="center" w:pos="5103"/>
          <w:tab w:val="left" w:pos="5715"/>
        </w:tabs>
        <w:spacing w:line="276" w:lineRule="auto"/>
        <w:ind w:right="-284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FF3F1D" wp14:editId="4AF8484B">
                <wp:simplePos x="0" y="0"/>
                <wp:positionH relativeFrom="column">
                  <wp:posOffset>-539115</wp:posOffset>
                </wp:positionH>
                <wp:positionV relativeFrom="paragraph">
                  <wp:posOffset>236220</wp:posOffset>
                </wp:positionV>
                <wp:extent cx="7153275" cy="2657475"/>
                <wp:effectExtent l="0" t="0" r="28575" b="28575"/>
                <wp:wrapNone/>
                <wp:docPr id="145972617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657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2C857" id="Прямоугольник 1" o:spid="_x0000_s1026" style="position:absolute;margin-left:-42.45pt;margin-top:18.6pt;width:563.25pt;height:20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" fillcolor="yellow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color w:val="C00000"/>
          <w:sz w:val="44"/>
          <w:szCs w:val="44"/>
        </w:rPr>
        <w:tab/>
      </w:r>
    </w:p>
    <w:p w14:paraId="21298791" w14:textId="171CC9D8" w:rsidR="00723BDB" w:rsidRPr="00723BDB" w:rsidRDefault="00723BDB" w:rsidP="00723BDB">
      <w:pPr>
        <w:spacing w:line="276" w:lineRule="auto"/>
        <w:ind w:right="-284"/>
        <w:rPr>
          <w:rFonts w:ascii="Times New Roman" w:hAnsi="Times New Roman" w:cs="Times New Roman"/>
          <w:sz w:val="48"/>
          <w:szCs w:val="48"/>
        </w:rPr>
      </w:pPr>
      <w:r w:rsidRPr="00723BDB">
        <w:rPr>
          <w:rFonts w:ascii="Times New Roman" w:hAnsi="Times New Roman" w:cs="Times New Roman"/>
          <w:sz w:val="48"/>
          <w:szCs w:val="48"/>
        </w:rPr>
        <w:t xml:space="preserve">По телефону </w:t>
      </w: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t>01</w:t>
      </w:r>
      <w:r w:rsidRPr="00723BDB">
        <w:rPr>
          <w:rFonts w:ascii="Times New Roman" w:hAnsi="Times New Roman" w:cs="Times New Roman"/>
          <w:sz w:val="48"/>
          <w:szCs w:val="48"/>
        </w:rPr>
        <w:t xml:space="preserve"> звонят, когда жизни и здоровью человека угрожает стихия: огонь, вода и прочее.</w:t>
      </w:r>
    </w:p>
    <w:p w14:paraId="01FFF2E0" w14:textId="6FE3C551" w:rsidR="00723BDB" w:rsidRPr="00723BDB" w:rsidRDefault="00723BDB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23BDB">
        <w:rPr>
          <w:rFonts w:ascii="Times New Roman" w:hAnsi="Times New Roman" w:cs="Times New Roman"/>
          <w:b/>
          <w:bCs/>
          <w:sz w:val="48"/>
          <w:szCs w:val="48"/>
        </w:rPr>
        <w:t xml:space="preserve">Это телефон пожарных и спасателей. </w:t>
      </w:r>
    </w:p>
    <w:p w14:paraId="666F78D2" w14:textId="5255CAF6" w:rsidR="00723BDB" w:rsidRDefault="00723BDB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sz w:val="48"/>
          <w:szCs w:val="48"/>
        </w:rPr>
      </w:pPr>
      <w:r w:rsidRPr="00723BDB">
        <w:rPr>
          <w:rFonts w:ascii="Times New Roman" w:hAnsi="Times New Roman" w:cs="Times New Roman"/>
          <w:sz w:val="48"/>
          <w:szCs w:val="48"/>
        </w:rPr>
        <w:t xml:space="preserve">Если ты почувствовал запах дыма, увидел огонь или другие признаки пожара - звони по телефону </w:t>
      </w: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t>01</w:t>
      </w:r>
      <w:r w:rsidRPr="00723BDB">
        <w:rPr>
          <w:rFonts w:ascii="Times New Roman" w:hAnsi="Times New Roman" w:cs="Times New Roman"/>
          <w:sz w:val="48"/>
          <w:szCs w:val="48"/>
        </w:rPr>
        <w:t>.</w:t>
      </w:r>
    </w:p>
    <w:p w14:paraId="565DE399" w14:textId="77777777" w:rsidR="00723BDB" w:rsidRPr="00723BDB" w:rsidRDefault="00723BDB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sz w:val="48"/>
          <w:szCs w:val="48"/>
        </w:rPr>
      </w:pPr>
    </w:p>
    <w:p w14:paraId="0FA162A5" w14:textId="29B14DCF" w:rsidR="00723BDB" w:rsidRPr="00C06588" w:rsidRDefault="00723BDB" w:rsidP="00C06588">
      <w:pPr>
        <w:spacing w:after="0" w:line="276" w:lineRule="auto"/>
        <w:ind w:right="-284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0BF1F" wp14:editId="52CB1B01">
                <wp:simplePos x="0" y="0"/>
                <wp:positionH relativeFrom="column">
                  <wp:posOffset>-539115</wp:posOffset>
                </wp:positionH>
                <wp:positionV relativeFrom="paragraph">
                  <wp:posOffset>378460</wp:posOffset>
                </wp:positionV>
                <wp:extent cx="7134225" cy="2638425"/>
                <wp:effectExtent l="0" t="0" r="28575" b="28575"/>
                <wp:wrapNone/>
                <wp:docPr id="174905276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638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DB0CC" id="Прямоугольник 2" o:spid="_x0000_s1026" style="position:absolute;margin-left:-42.45pt;margin-top:29.8pt;width:561.75pt;height:20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" fillcolor="yellow" strokecolor="#09101d [484]" strokeweight="1pt"/>
            </w:pict>
          </mc:Fallback>
        </mc:AlternateContent>
      </w:r>
    </w:p>
    <w:p w14:paraId="10101BCD" w14:textId="0B42D14A" w:rsidR="00723BDB" w:rsidRDefault="00723BDB" w:rsidP="00723BDB">
      <w:pPr>
        <w:pStyle w:val="a3"/>
        <w:spacing w:line="276" w:lineRule="auto"/>
        <w:ind w:left="153" w:right="-284"/>
        <w:jc w:val="center"/>
        <w:rPr>
          <w:rFonts w:ascii="Times New Roman" w:hAnsi="Times New Roman" w:cs="Times New Roman"/>
          <w:sz w:val="48"/>
          <w:szCs w:val="48"/>
        </w:rPr>
      </w:pPr>
      <w:r w:rsidRPr="00723BDB">
        <w:rPr>
          <w:rFonts w:ascii="Times New Roman" w:hAnsi="Times New Roman" w:cs="Times New Roman"/>
          <w:sz w:val="48"/>
          <w:szCs w:val="48"/>
        </w:rPr>
        <w:t xml:space="preserve">По телефону </w:t>
      </w: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t>02</w:t>
      </w:r>
      <w:r w:rsidRPr="00723BDB">
        <w:rPr>
          <w:rFonts w:ascii="Times New Roman" w:hAnsi="Times New Roman" w:cs="Times New Roman"/>
          <w:sz w:val="48"/>
          <w:szCs w:val="48"/>
        </w:rPr>
        <w:t xml:space="preserve"> звонят, когда жизни и здоровью</w:t>
      </w:r>
    </w:p>
    <w:p w14:paraId="68EC80D9" w14:textId="7845B7C3" w:rsidR="00723BDB" w:rsidRPr="00723BDB" w:rsidRDefault="00723BDB" w:rsidP="00723BDB">
      <w:pPr>
        <w:pStyle w:val="a3"/>
        <w:spacing w:line="276" w:lineRule="auto"/>
        <w:ind w:left="153" w:right="-284"/>
        <w:jc w:val="center"/>
        <w:rPr>
          <w:rFonts w:ascii="Times New Roman" w:hAnsi="Times New Roman" w:cs="Times New Roman"/>
          <w:sz w:val="48"/>
          <w:szCs w:val="48"/>
        </w:rPr>
      </w:pPr>
      <w:r w:rsidRPr="00723BDB">
        <w:rPr>
          <w:rFonts w:ascii="Times New Roman" w:hAnsi="Times New Roman" w:cs="Times New Roman"/>
          <w:sz w:val="48"/>
          <w:szCs w:val="48"/>
        </w:rPr>
        <w:t>человека угрожает другой человек.</w:t>
      </w:r>
    </w:p>
    <w:p w14:paraId="37EF12C5" w14:textId="165B0AEE" w:rsidR="00723BDB" w:rsidRPr="00723BDB" w:rsidRDefault="00723BDB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23BDB">
        <w:rPr>
          <w:rFonts w:ascii="Times New Roman" w:hAnsi="Times New Roman" w:cs="Times New Roman"/>
          <w:b/>
          <w:bCs/>
          <w:sz w:val="48"/>
          <w:szCs w:val="48"/>
        </w:rPr>
        <w:t xml:space="preserve">Это телефон </w:t>
      </w:r>
      <w:r w:rsidRPr="00723BDB">
        <w:rPr>
          <w:rFonts w:ascii="Times New Roman" w:hAnsi="Times New Roman" w:cs="Times New Roman"/>
          <w:b/>
          <w:bCs/>
          <w:sz w:val="48"/>
          <w:szCs w:val="48"/>
        </w:rPr>
        <w:t>полиции</w:t>
      </w:r>
      <w:r w:rsidRPr="00723BDB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723BD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AFC5A99" w14:textId="255B8928" w:rsidR="00723BDB" w:rsidRPr="00723BDB" w:rsidRDefault="00723BDB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sz w:val="48"/>
          <w:szCs w:val="48"/>
        </w:rPr>
      </w:pPr>
      <w:r w:rsidRPr="00723BDB">
        <w:rPr>
          <w:rFonts w:ascii="Times New Roman" w:hAnsi="Times New Roman" w:cs="Times New Roman"/>
          <w:sz w:val="48"/>
          <w:szCs w:val="48"/>
        </w:rPr>
        <w:t xml:space="preserve">Если ты нашел подозрительный предмет, стал свидетелем происшествия, находишься в опасности - звони по телефону </w:t>
      </w: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t>02.</w:t>
      </w:r>
    </w:p>
    <w:p w14:paraId="15506B07" w14:textId="77777777" w:rsidR="00C06588" w:rsidRDefault="00C06588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sz w:val="48"/>
          <w:szCs w:val="48"/>
        </w:rPr>
      </w:pPr>
    </w:p>
    <w:p w14:paraId="2EFA8D00" w14:textId="2F92298A" w:rsidR="00723BDB" w:rsidRDefault="00C06588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E802BB" wp14:editId="354EEACA">
                <wp:simplePos x="0" y="0"/>
                <wp:positionH relativeFrom="column">
                  <wp:posOffset>-548640</wp:posOffset>
                </wp:positionH>
                <wp:positionV relativeFrom="paragraph">
                  <wp:posOffset>214630</wp:posOffset>
                </wp:positionV>
                <wp:extent cx="7124700" cy="2266950"/>
                <wp:effectExtent l="0" t="0" r="19050" b="19050"/>
                <wp:wrapNone/>
                <wp:docPr id="8763591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266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3B43C" id="Прямоугольник 4" o:spid="_x0000_s1026" style="position:absolute;margin-left:-43.2pt;margin-top:16.9pt;width:561pt;height:17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" fillcolor="yellow" strokecolor="#09101d [484]" strokeweight="1pt"/>
            </w:pict>
          </mc:Fallback>
        </mc:AlternateContent>
      </w:r>
    </w:p>
    <w:p w14:paraId="241CF237" w14:textId="7A0D0283" w:rsidR="00723BDB" w:rsidRPr="00723BDB" w:rsidRDefault="00723BDB" w:rsidP="00723BDB">
      <w:pPr>
        <w:spacing w:line="276" w:lineRule="auto"/>
        <w:ind w:left="-567" w:right="-284"/>
        <w:jc w:val="center"/>
        <w:rPr>
          <w:rFonts w:ascii="Times New Roman" w:hAnsi="Times New Roman" w:cs="Times New Roman"/>
          <w:sz w:val="48"/>
          <w:szCs w:val="48"/>
        </w:rPr>
      </w:pPr>
      <w:r w:rsidRPr="00723BDB">
        <w:rPr>
          <w:rFonts w:ascii="Times New Roman" w:hAnsi="Times New Roman" w:cs="Times New Roman"/>
          <w:sz w:val="48"/>
          <w:szCs w:val="48"/>
        </w:rPr>
        <w:t xml:space="preserve">Единый телефон спасения </w:t>
      </w: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</w:t>
      </w: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t>112</w:t>
      </w:r>
      <w:r w:rsidRPr="00723BDB">
        <w:rPr>
          <w:rFonts w:ascii="Times New Roman" w:hAnsi="Times New Roman" w:cs="Times New Roman"/>
          <w:b/>
          <w:bCs/>
          <w:color w:val="C00000"/>
          <w:sz w:val="48"/>
          <w:szCs w:val="48"/>
        </w:rPr>
        <w:t>»</w:t>
      </w:r>
      <w:r w:rsidRPr="00723BDB">
        <w:rPr>
          <w:rFonts w:ascii="Times New Roman" w:hAnsi="Times New Roman" w:cs="Times New Roman"/>
          <w:sz w:val="48"/>
          <w:szCs w:val="48"/>
        </w:rPr>
        <w:t>, позвонив по которому, можно сообщить о любом происшествии. Оператор сам передаст твоё сообщение во все необходимые службы помощи</w:t>
      </w:r>
      <w:r w:rsidRPr="00723BDB">
        <w:rPr>
          <w:rFonts w:ascii="Times New Roman" w:hAnsi="Times New Roman" w:cs="Times New Roman"/>
          <w:sz w:val="48"/>
          <w:szCs w:val="48"/>
        </w:rPr>
        <w:t>.</w:t>
      </w:r>
    </w:p>
    <w:sectPr w:rsidR="00723BDB" w:rsidRPr="00723BDB" w:rsidSect="006E09C5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4D6D"/>
    <w:multiLevelType w:val="hybridMultilevel"/>
    <w:tmpl w:val="16E244FC"/>
    <w:lvl w:ilvl="0" w:tplc="CEAE79AC">
      <w:start w:val="1"/>
      <w:numFmt w:val="decimal"/>
      <w:lvlText w:val="%1)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7826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75"/>
    <w:rsid w:val="00361F58"/>
    <w:rsid w:val="006E09C5"/>
    <w:rsid w:val="00723BDB"/>
    <w:rsid w:val="00C06588"/>
    <w:rsid w:val="00F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9413"/>
  <w15:chartTrackingRefBased/>
  <w15:docId w15:val="{2279CC00-2A71-45B5-BCB5-344AF0BE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Дуркин</dc:creator>
  <cp:keywords/>
  <dc:description/>
  <cp:lastModifiedBy>Сергей Дуркин</cp:lastModifiedBy>
  <cp:revision>5</cp:revision>
  <dcterms:created xsi:type="dcterms:W3CDTF">2023-11-10T11:30:00Z</dcterms:created>
  <dcterms:modified xsi:type="dcterms:W3CDTF">2023-11-10T11:51:00Z</dcterms:modified>
</cp:coreProperties>
</file>